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2BAB4B" w14:textId="329B2695" w:rsidR="00960E06" w:rsidRPr="000D06D4" w:rsidRDefault="00960E06" w:rsidP="00447D67">
      <w:pPr>
        <w:jc w:val="center"/>
        <w:rPr>
          <w:rFonts w:ascii="黑体" w:eastAsia="黑体" w:hAnsi="黑体" w:cs="Times New Roman" w:hint="eastAsia"/>
          <w:b/>
          <w:noProof/>
          <w:sz w:val="32"/>
          <w:szCs w:val="32"/>
        </w:rPr>
      </w:pPr>
      <w:bookmarkStart w:id="0" w:name="_Hlk36218143"/>
      <w:r w:rsidRPr="000D06D4">
        <w:rPr>
          <w:rFonts w:ascii="黑体" w:eastAsia="黑体" w:hAnsi="黑体" w:cs="Times New Roman"/>
          <w:b/>
          <w:noProof/>
          <w:sz w:val="32"/>
          <w:szCs w:val="32"/>
        </w:rPr>
        <w:t>《中国兽医杂志》</w:t>
      </w:r>
      <w:bookmarkEnd w:id="0"/>
      <w:r w:rsidR="00D921EE">
        <w:rPr>
          <w:rFonts w:ascii="黑体" w:eastAsia="黑体" w:hAnsi="黑体" w:cs="Times New Roman" w:hint="eastAsia"/>
          <w:b/>
          <w:noProof/>
          <w:sz w:val="32"/>
          <w:szCs w:val="32"/>
        </w:rPr>
        <w:t>综述</w:t>
      </w:r>
      <w:r w:rsidR="00101E45">
        <w:rPr>
          <w:rFonts w:ascii="黑体" w:eastAsia="黑体" w:hAnsi="黑体" w:cs="Times New Roman" w:hint="eastAsia"/>
          <w:b/>
          <w:noProof/>
          <w:sz w:val="32"/>
          <w:szCs w:val="32"/>
        </w:rPr>
        <w:t>模板</w:t>
      </w:r>
    </w:p>
    <w:p w14:paraId="084914A6" w14:textId="0C8768F8" w:rsidR="006A1119" w:rsidRPr="00880585" w:rsidRDefault="006C090B" w:rsidP="00AE0DC0">
      <w:pPr>
        <w:spacing w:beforeLines="50" w:before="156" w:afterLines="50" w:after="156" w:line="360" w:lineRule="auto"/>
        <w:ind w:firstLineChars="200" w:firstLine="480"/>
        <w:rPr>
          <w:rFonts w:ascii="Times New Roman" w:hAnsi="Times New Roman" w:cs="Times New Roman"/>
          <w:noProof/>
          <w:sz w:val="24"/>
          <w:szCs w:val="24"/>
        </w:rPr>
      </w:pPr>
      <w:r>
        <w:rPr>
          <w:rFonts w:ascii="Times New Roman" w:hAnsi="Times New Roman" w:cs="Times New Roman" w:hint="eastAsia"/>
          <w:noProof/>
          <w:sz w:val="24"/>
          <w:szCs w:val="24"/>
        </w:rPr>
        <w:t>文献综述栏目稿件</w:t>
      </w:r>
      <w:r w:rsidR="00960E06" w:rsidRPr="00B82AAB">
        <w:rPr>
          <w:rFonts w:ascii="Times New Roman" w:hAnsi="Times New Roman" w:cs="Times New Roman"/>
          <w:noProof/>
          <w:sz w:val="24"/>
          <w:szCs w:val="24"/>
        </w:rPr>
        <w:t>请参考本模</w:t>
      </w:r>
      <w:r w:rsidR="002254E0" w:rsidRPr="002254E0">
        <w:rPr>
          <w:rFonts w:ascii="Times New Roman" w:hAnsi="Times New Roman" w:cs="Times New Roman" w:hint="eastAsia"/>
          <w:noProof/>
          <w:sz w:val="24"/>
          <w:szCs w:val="24"/>
        </w:rPr>
        <w:t>板</w:t>
      </w:r>
      <w:r w:rsidR="00960E06" w:rsidRPr="00B82AAB">
        <w:rPr>
          <w:rFonts w:ascii="Times New Roman" w:hAnsi="Times New Roman" w:cs="Times New Roman"/>
          <w:noProof/>
          <w:sz w:val="24"/>
          <w:szCs w:val="24"/>
        </w:rPr>
        <w:t>格式进行撰写。</w:t>
      </w:r>
      <w:r w:rsidR="00960E06" w:rsidRPr="00B82AAB">
        <w:rPr>
          <w:rFonts w:ascii="Times New Roman" w:hAnsi="Times New Roman" w:cs="Times New Roman"/>
          <w:noProof/>
          <w:color w:val="FF0000"/>
          <w:sz w:val="24"/>
          <w:szCs w:val="24"/>
        </w:rPr>
        <w:t>投稿前</w:t>
      </w:r>
      <w:r w:rsidR="002B4A21" w:rsidRPr="00B82AAB">
        <w:rPr>
          <w:rFonts w:ascii="Times New Roman" w:hAnsi="Times New Roman" w:cs="Times New Roman"/>
          <w:noProof/>
          <w:color w:val="FF0000"/>
          <w:sz w:val="24"/>
          <w:szCs w:val="24"/>
        </w:rPr>
        <w:t>务必</w:t>
      </w:r>
      <w:commentRangeStart w:id="1"/>
      <w:r w:rsidR="00960E06" w:rsidRPr="00B82AAB">
        <w:rPr>
          <w:rFonts w:ascii="Times New Roman" w:hAnsi="Times New Roman" w:cs="Times New Roman"/>
          <w:noProof/>
          <w:color w:val="FF0000"/>
          <w:sz w:val="24"/>
          <w:szCs w:val="24"/>
        </w:rPr>
        <w:t>仔细</w:t>
      </w:r>
      <w:commentRangeEnd w:id="1"/>
      <w:r w:rsidR="00361B6E">
        <w:rPr>
          <w:rStyle w:val="a8"/>
        </w:rPr>
        <w:commentReference w:id="1"/>
      </w:r>
      <w:r w:rsidR="00960E06" w:rsidRPr="00B82AAB">
        <w:rPr>
          <w:rFonts w:ascii="Times New Roman" w:hAnsi="Times New Roman" w:cs="Times New Roman"/>
          <w:noProof/>
          <w:color w:val="FF0000"/>
          <w:sz w:val="24"/>
          <w:szCs w:val="24"/>
        </w:rPr>
        <w:t>阅读本</w:t>
      </w:r>
      <w:r>
        <w:rPr>
          <w:rFonts w:ascii="Times New Roman" w:hAnsi="Times New Roman" w:cs="Times New Roman" w:hint="eastAsia"/>
          <w:noProof/>
          <w:color w:val="FF0000"/>
          <w:sz w:val="24"/>
          <w:szCs w:val="24"/>
        </w:rPr>
        <w:t>模板</w:t>
      </w:r>
      <w:r w:rsidR="00960E06" w:rsidRPr="00B82AAB">
        <w:rPr>
          <w:rFonts w:ascii="Times New Roman" w:hAnsi="Times New Roman" w:cs="Times New Roman"/>
          <w:noProof/>
          <w:color w:val="FF0000"/>
          <w:sz w:val="24"/>
          <w:szCs w:val="24"/>
        </w:rPr>
        <w:t>并按要求认真修改，</w:t>
      </w:r>
      <w:r w:rsidRPr="00B82AAB">
        <w:rPr>
          <w:rFonts w:ascii="Times New Roman" w:hAnsi="Times New Roman" w:cs="Times New Roman"/>
          <w:noProof/>
          <w:color w:val="FF0000"/>
          <w:sz w:val="24"/>
          <w:szCs w:val="24"/>
        </w:rPr>
        <w:t>未</w:t>
      </w:r>
      <w:r>
        <w:rPr>
          <w:rFonts w:ascii="Times New Roman" w:hAnsi="Times New Roman" w:cs="Times New Roman" w:hint="eastAsia"/>
          <w:noProof/>
          <w:color w:val="FF0000"/>
          <w:sz w:val="24"/>
          <w:szCs w:val="24"/>
        </w:rPr>
        <w:t>达到要求</w:t>
      </w:r>
      <w:r w:rsidRPr="00B82AAB">
        <w:rPr>
          <w:rFonts w:ascii="Times New Roman" w:hAnsi="Times New Roman" w:cs="Times New Roman"/>
          <w:noProof/>
          <w:color w:val="FF0000"/>
          <w:sz w:val="24"/>
          <w:szCs w:val="24"/>
        </w:rPr>
        <w:t>的稿件一律退稿重投。</w:t>
      </w:r>
      <w:r w:rsidRPr="006969DE">
        <w:rPr>
          <w:rFonts w:ascii="Times New Roman" w:hAnsi="Times New Roman" w:cs="Times New Roman" w:hint="eastAsia"/>
          <w:noProof/>
          <w:sz w:val="24"/>
          <w:szCs w:val="24"/>
        </w:rPr>
        <w:t>本刊收稿后将在科技期刊学术不端文献检测系统进行文字复制比查询，</w:t>
      </w:r>
      <w:r w:rsidRPr="00FA0536">
        <w:rPr>
          <w:rFonts w:ascii="Times New Roman" w:hAnsi="Times New Roman" w:cs="Times New Roman" w:hint="eastAsia"/>
          <w:noProof/>
          <w:color w:val="3333FF"/>
          <w:sz w:val="24"/>
          <w:szCs w:val="24"/>
        </w:rPr>
        <w:t>复制比超过</w:t>
      </w:r>
      <w:r w:rsidRPr="00FA0536">
        <w:rPr>
          <w:rFonts w:ascii="Times New Roman" w:hAnsi="Times New Roman" w:cs="Times New Roman" w:hint="eastAsia"/>
          <w:noProof/>
          <w:color w:val="3333FF"/>
          <w:sz w:val="24"/>
          <w:szCs w:val="24"/>
        </w:rPr>
        <w:t>15%</w:t>
      </w:r>
      <w:r w:rsidRPr="00FA0536">
        <w:rPr>
          <w:rFonts w:ascii="Times New Roman" w:hAnsi="Times New Roman" w:cs="Times New Roman" w:hint="eastAsia"/>
          <w:noProof/>
          <w:color w:val="3333FF"/>
          <w:sz w:val="24"/>
          <w:szCs w:val="24"/>
        </w:rPr>
        <w:t>的稿件将退稿。</w:t>
      </w:r>
      <w:r w:rsidR="00880585" w:rsidRPr="00880585">
        <w:rPr>
          <w:rFonts w:ascii="Times New Roman" w:hAnsi="Times New Roman" w:cs="Times New Roman" w:hint="eastAsia"/>
          <w:noProof/>
          <w:sz w:val="24"/>
          <w:szCs w:val="24"/>
        </w:rPr>
        <w:t>投稿前</w:t>
      </w:r>
      <w:r w:rsidR="000F41C3">
        <w:rPr>
          <w:rFonts w:ascii="Times New Roman" w:hAnsi="Times New Roman" w:cs="Times New Roman" w:hint="eastAsia"/>
          <w:noProof/>
          <w:sz w:val="24"/>
          <w:szCs w:val="24"/>
        </w:rPr>
        <w:t>请去掉所有批注和修订</w:t>
      </w:r>
      <w:r w:rsidR="00A55B86">
        <w:rPr>
          <w:rFonts w:ascii="Times New Roman" w:hAnsi="Times New Roman" w:cs="Times New Roman" w:hint="eastAsia"/>
          <w:noProof/>
          <w:sz w:val="24"/>
          <w:szCs w:val="24"/>
        </w:rPr>
        <w:t>，并于页面底端插入</w:t>
      </w:r>
      <w:r w:rsidR="00A55B86" w:rsidRPr="00A55B86">
        <w:rPr>
          <w:rFonts w:ascii="Times New Roman" w:hAnsi="Times New Roman" w:cs="Times New Roman" w:hint="eastAsia"/>
          <w:noProof/>
          <w:color w:val="FF0000"/>
          <w:sz w:val="24"/>
          <w:szCs w:val="24"/>
        </w:rPr>
        <w:t>页码</w:t>
      </w:r>
      <w:r w:rsidR="000F41C3">
        <w:rPr>
          <w:rFonts w:ascii="Times New Roman" w:hAnsi="Times New Roman" w:cs="Times New Roman" w:hint="eastAsia"/>
          <w:noProof/>
          <w:sz w:val="24"/>
          <w:szCs w:val="24"/>
        </w:rPr>
        <w:t>后再上传。</w:t>
      </w:r>
    </w:p>
    <w:p w14:paraId="76A9D408" w14:textId="370E0212" w:rsidR="006A1119" w:rsidRPr="00B82AAB" w:rsidRDefault="006A1119" w:rsidP="00AE0DC0">
      <w:pPr>
        <w:spacing w:beforeLines="100" w:before="312" w:line="360" w:lineRule="auto"/>
        <w:jc w:val="center"/>
        <w:rPr>
          <w:rFonts w:ascii="Times New Roman" w:hAnsi="Times New Roman" w:cs="Times New Roman"/>
          <w:b/>
          <w:sz w:val="32"/>
          <w:szCs w:val="32"/>
        </w:rPr>
      </w:pPr>
      <w:commentRangeStart w:id="2"/>
      <w:r w:rsidRPr="00B82AAB">
        <w:rPr>
          <w:rFonts w:ascii="Times New Roman" w:hAnsi="Times New Roman" w:cs="Times New Roman"/>
          <w:b/>
          <w:sz w:val="32"/>
          <w:szCs w:val="32"/>
        </w:rPr>
        <w:t>标题</w:t>
      </w:r>
      <w:commentRangeEnd w:id="2"/>
      <w:r w:rsidRPr="00B82AAB">
        <w:rPr>
          <w:rStyle w:val="a8"/>
          <w:rFonts w:ascii="Times New Roman" w:hAnsi="Times New Roman" w:cs="Times New Roman"/>
        </w:rPr>
        <w:commentReference w:id="2"/>
      </w:r>
      <w:r w:rsidRPr="00B82AAB">
        <w:rPr>
          <w:rFonts w:ascii="Times New Roman" w:hAnsi="Times New Roman" w:cs="Times New Roman"/>
          <w:b/>
          <w:sz w:val="32"/>
          <w:szCs w:val="32"/>
        </w:rPr>
        <w:t>（</w:t>
      </w:r>
      <w:r w:rsidRPr="00663856">
        <w:rPr>
          <w:rFonts w:ascii="Times New Roman" w:hAnsi="Times New Roman" w:cs="Times New Roman"/>
          <w:b/>
          <w:sz w:val="32"/>
          <w:szCs w:val="32"/>
          <w:highlight w:val="yellow"/>
        </w:rPr>
        <w:t>居中</w:t>
      </w:r>
      <w:r w:rsidR="000D57DE" w:rsidRPr="00663856">
        <w:rPr>
          <w:rFonts w:ascii="Times New Roman" w:hAnsi="Times New Roman" w:cs="Times New Roman" w:hint="eastAsia"/>
          <w:b/>
          <w:sz w:val="32"/>
          <w:szCs w:val="32"/>
          <w:highlight w:val="yellow"/>
        </w:rPr>
        <w:t>，</w:t>
      </w:r>
      <w:r w:rsidR="00B82AAB" w:rsidRPr="00663856">
        <w:rPr>
          <w:rFonts w:ascii="Times New Roman" w:hAnsi="Times New Roman" w:cs="Times New Roman"/>
          <w:b/>
          <w:sz w:val="32"/>
          <w:szCs w:val="32"/>
          <w:highlight w:val="yellow"/>
        </w:rPr>
        <w:t>宋体</w:t>
      </w:r>
      <w:r w:rsidRPr="00663856">
        <w:rPr>
          <w:rFonts w:ascii="Times New Roman" w:hAnsi="Times New Roman" w:cs="Times New Roman"/>
          <w:b/>
          <w:sz w:val="32"/>
          <w:szCs w:val="32"/>
          <w:highlight w:val="yellow"/>
        </w:rPr>
        <w:t>三号加粗</w:t>
      </w:r>
      <w:r w:rsidRPr="00B82AAB">
        <w:rPr>
          <w:rFonts w:ascii="Times New Roman" w:hAnsi="Times New Roman" w:cs="Times New Roman"/>
          <w:b/>
          <w:sz w:val="32"/>
          <w:szCs w:val="32"/>
        </w:rPr>
        <w:t>）</w:t>
      </w:r>
    </w:p>
    <w:p w14:paraId="6C382BCB" w14:textId="77777777" w:rsidR="006A1119" w:rsidRPr="00B82AAB" w:rsidRDefault="006A1119" w:rsidP="007C4929">
      <w:pPr>
        <w:spacing w:line="360" w:lineRule="auto"/>
        <w:jc w:val="center"/>
        <w:rPr>
          <w:rFonts w:ascii="Times New Roman" w:eastAsia="楷体" w:hAnsi="Times New Roman" w:cs="Times New Roman"/>
          <w:sz w:val="24"/>
          <w:szCs w:val="24"/>
        </w:rPr>
      </w:pPr>
      <w:r w:rsidRPr="00B82AAB">
        <w:rPr>
          <w:rFonts w:ascii="Times New Roman" w:eastAsia="楷体" w:hAnsi="Times New Roman" w:cs="Times New Roman"/>
          <w:sz w:val="24"/>
          <w:szCs w:val="24"/>
        </w:rPr>
        <w:t>×××</w:t>
      </w:r>
      <w:commentRangeStart w:id="3"/>
      <w:r w:rsidRPr="00B82AAB">
        <w:rPr>
          <w:rFonts w:ascii="Times New Roman" w:eastAsia="楷体" w:hAnsi="Times New Roman" w:cs="Times New Roman"/>
          <w:sz w:val="24"/>
          <w:szCs w:val="24"/>
          <w:vertAlign w:val="superscript"/>
        </w:rPr>
        <w:t>1</w:t>
      </w:r>
      <w:r w:rsidR="00DB0109">
        <w:rPr>
          <w:rFonts w:ascii="Times New Roman" w:eastAsia="楷体" w:hAnsi="Times New Roman" w:cs="Times New Roman" w:hint="eastAsia"/>
          <w:sz w:val="24"/>
          <w:szCs w:val="24"/>
          <w:vertAlign w:val="superscript"/>
        </w:rPr>
        <w:t>, 2</w:t>
      </w:r>
      <w:commentRangeEnd w:id="3"/>
      <w:r w:rsidR="00DB0109">
        <w:rPr>
          <w:rStyle w:val="a8"/>
        </w:rPr>
        <w:commentReference w:id="3"/>
      </w:r>
      <w:r w:rsidRPr="00B82AAB">
        <w:rPr>
          <w:rFonts w:ascii="Times New Roman" w:eastAsia="楷体" w:hAnsi="Times New Roman" w:cs="Times New Roman"/>
          <w:sz w:val="24"/>
          <w:szCs w:val="24"/>
          <w:vertAlign w:val="superscript"/>
        </w:rPr>
        <w:t xml:space="preserve"> </w:t>
      </w:r>
      <w:r w:rsidRPr="00B82AAB">
        <w:rPr>
          <w:rFonts w:ascii="Times New Roman" w:eastAsia="楷体" w:hAnsi="Times New Roman" w:cs="Times New Roman"/>
          <w:sz w:val="24"/>
          <w:szCs w:val="24"/>
        </w:rPr>
        <w:t>，</w:t>
      </w:r>
      <w:commentRangeStart w:id="4"/>
      <w:r w:rsidRPr="00B82AAB">
        <w:rPr>
          <w:rFonts w:ascii="Times New Roman" w:eastAsia="楷体" w:hAnsi="Times New Roman" w:cs="Times New Roman"/>
          <w:sz w:val="24"/>
          <w:szCs w:val="24"/>
        </w:rPr>
        <w:t>×  ×</w:t>
      </w:r>
      <w:commentRangeEnd w:id="4"/>
      <w:r w:rsidRPr="00B82AAB">
        <w:rPr>
          <w:rStyle w:val="a8"/>
          <w:rFonts w:ascii="Times New Roman" w:hAnsi="Times New Roman" w:cs="Times New Roman"/>
        </w:rPr>
        <w:commentReference w:id="4"/>
      </w:r>
      <w:r w:rsidRPr="00B82AAB">
        <w:rPr>
          <w:rFonts w:ascii="Times New Roman" w:eastAsia="楷体" w:hAnsi="Times New Roman" w:cs="Times New Roman"/>
          <w:sz w:val="24"/>
          <w:szCs w:val="24"/>
          <w:vertAlign w:val="superscript"/>
        </w:rPr>
        <w:t xml:space="preserve">2 </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vertAlign w:val="superscript"/>
        </w:rPr>
        <w:t>3</w:t>
      </w:r>
      <w:r w:rsidRPr="00B82AAB">
        <w:rPr>
          <w:rFonts w:ascii="Times New Roman" w:eastAsia="楷体" w:hAnsi="Times New Roman" w:cs="Times New Roman"/>
          <w:sz w:val="24"/>
          <w:szCs w:val="24"/>
        </w:rPr>
        <w:t>（</w:t>
      </w:r>
      <w:r w:rsidR="00B82AAB" w:rsidRPr="00507831">
        <w:rPr>
          <w:rFonts w:ascii="Times New Roman" w:eastAsia="楷体" w:hAnsi="Times New Roman" w:cs="Times New Roman"/>
          <w:sz w:val="24"/>
          <w:szCs w:val="24"/>
          <w:highlight w:val="yellow"/>
        </w:rPr>
        <w:t>楷体</w:t>
      </w:r>
      <w:r w:rsidRPr="00507831">
        <w:rPr>
          <w:rFonts w:ascii="Times New Roman" w:eastAsia="楷体" w:hAnsi="Times New Roman" w:cs="Times New Roman"/>
          <w:sz w:val="24"/>
          <w:szCs w:val="24"/>
          <w:highlight w:val="yellow"/>
        </w:rPr>
        <w:t>小四号</w:t>
      </w:r>
      <w:r w:rsidRPr="00B82AAB">
        <w:rPr>
          <w:rFonts w:ascii="Times New Roman" w:eastAsia="楷体" w:hAnsi="Times New Roman" w:cs="Times New Roman"/>
          <w:sz w:val="24"/>
          <w:szCs w:val="24"/>
        </w:rPr>
        <w:t>）</w:t>
      </w:r>
    </w:p>
    <w:p w14:paraId="41F4F25F" w14:textId="51AF6304" w:rsidR="006A1119" w:rsidRPr="00B82AAB" w:rsidRDefault="006A1119" w:rsidP="007C4929">
      <w:pPr>
        <w:spacing w:line="360" w:lineRule="auto"/>
        <w:jc w:val="center"/>
        <w:rPr>
          <w:rFonts w:ascii="Times New Roman" w:hAnsi="Times New Roman" w:cs="Times New Roman"/>
          <w:sz w:val="18"/>
          <w:szCs w:val="18"/>
        </w:rPr>
      </w:pPr>
      <w:r w:rsidRPr="00B82AAB">
        <w:rPr>
          <w:rFonts w:ascii="Times New Roman" w:hAnsi="Times New Roman" w:cs="Times New Roman"/>
          <w:sz w:val="18"/>
          <w:szCs w:val="18"/>
        </w:rPr>
        <w:t>（</w:t>
      </w:r>
      <w:r w:rsidR="004C3148" w:rsidRPr="00B82AAB">
        <w:rPr>
          <w:rFonts w:ascii="Times New Roman" w:hAnsi="Times New Roman" w:cs="Times New Roman"/>
          <w:sz w:val="18"/>
          <w:szCs w:val="18"/>
        </w:rPr>
        <w:t>1.</w:t>
      </w:r>
      <w:commentRangeStart w:id="5"/>
      <w:r w:rsidR="006C7233">
        <w:rPr>
          <w:rFonts w:ascii="Times New Roman" w:hAnsi="Times New Roman" w:cs="Times New Roman" w:hint="eastAsia"/>
          <w:sz w:val="18"/>
          <w:szCs w:val="18"/>
        </w:rPr>
        <w:t xml:space="preserve"> </w:t>
      </w:r>
      <w:commentRangeEnd w:id="5"/>
      <w:r w:rsidR="00A66FBA">
        <w:rPr>
          <w:rStyle w:val="a8"/>
        </w:rPr>
        <w:commentReference w:id="5"/>
      </w:r>
      <w:r w:rsidR="004C3148" w:rsidRPr="00B82AAB">
        <w:rPr>
          <w:rFonts w:ascii="Times New Roman" w:hAnsi="Times New Roman" w:cs="Times New Roman"/>
          <w:sz w:val="18"/>
          <w:szCs w:val="18"/>
        </w:rPr>
        <w:t>单位全称，省名</w:t>
      </w:r>
      <w:commentRangeStart w:id="6"/>
      <w:r w:rsidR="004C3148" w:rsidRPr="00B82AAB">
        <w:rPr>
          <w:rFonts w:ascii="Times New Roman" w:hAnsi="Times New Roman" w:cs="Times New Roman"/>
          <w:sz w:val="18"/>
          <w:szCs w:val="18"/>
        </w:rPr>
        <w:t xml:space="preserve"> </w:t>
      </w:r>
      <w:commentRangeEnd w:id="6"/>
      <w:r w:rsidR="00A66FBA">
        <w:rPr>
          <w:rStyle w:val="a8"/>
        </w:rPr>
        <w:commentReference w:id="6"/>
      </w:r>
      <w:r w:rsidR="004C3148" w:rsidRPr="00B82AAB">
        <w:rPr>
          <w:rFonts w:ascii="Times New Roman" w:hAnsi="Times New Roman" w:cs="Times New Roman"/>
          <w:sz w:val="18"/>
          <w:szCs w:val="18"/>
        </w:rPr>
        <w:t>市</w:t>
      </w:r>
      <w:r w:rsidR="004C3148" w:rsidRPr="00B82AAB">
        <w:rPr>
          <w:rFonts w:ascii="Times New Roman" w:hAnsi="Times New Roman" w:cs="Times New Roman"/>
          <w:sz w:val="18"/>
          <w:szCs w:val="18"/>
        </w:rPr>
        <w:t>/</w:t>
      </w:r>
      <w:r w:rsidR="004C3148" w:rsidRPr="00B82AAB">
        <w:rPr>
          <w:rFonts w:ascii="Times New Roman" w:hAnsi="Times New Roman" w:cs="Times New Roman"/>
          <w:sz w:val="18"/>
          <w:szCs w:val="18"/>
        </w:rPr>
        <w:t>区名</w:t>
      </w:r>
      <w:commentRangeStart w:id="7"/>
      <w:r w:rsidR="004C3148" w:rsidRPr="00B82AAB">
        <w:rPr>
          <w:rFonts w:ascii="Times New Roman" w:hAnsi="Times New Roman" w:cs="Times New Roman"/>
          <w:sz w:val="18"/>
          <w:szCs w:val="18"/>
        </w:rPr>
        <w:t xml:space="preserve"> </w:t>
      </w:r>
      <w:commentRangeEnd w:id="7"/>
      <w:r w:rsidR="00A66FBA">
        <w:rPr>
          <w:rStyle w:val="a8"/>
        </w:rPr>
        <w:commentReference w:id="7"/>
      </w:r>
      <w:r w:rsidR="004C3148" w:rsidRPr="00B82AAB">
        <w:rPr>
          <w:rFonts w:ascii="Times New Roman" w:hAnsi="Times New Roman" w:cs="Times New Roman"/>
          <w:sz w:val="18"/>
          <w:szCs w:val="18"/>
        </w:rPr>
        <w:t>邮编；</w:t>
      </w:r>
      <w:r w:rsidR="004C3148" w:rsidRPr="00B82AAB">
        <w:rPr>
          <w:rFonts w:ascii="Times New Roman" w:hAnsi="Times New Roman" w:cs="Times New Roman"/>
          <w:sz w:val="18"/>
          <w:szCs w:val="18"/>
        </w:rPr>
        <w:t xml:space="preserve">2. </w:t>
      </w:r>
      <w:r w:rsidR="00A66FBA" w:rsidRPr="00B82AAB">
        <w:rPr>
          <w:rFonts w:ascii="Times New Roman" w:hAnsi="Times New Roman" w:cs="Times New Roman"/>
          <w:sz w:val="18"/>
          <w:szCs w:val="18"/>
        </w:rPr>
        <w:t>中国农业大学</w:t>
      </w:r>
      <w:r w:rsidR="00A66FBA">
        <w:rPr>
          <w:rFonts w:ascii="Times New Roman" w:hAnsi="Times New Roman" w:cs="Times New Roman" w:hint="eastAsia"/>
          <w:sz w:val="18"/>
          <w:szCs w:val="18"/>
        </w:rPr>
        <w:t>××</w:t>
      </w:r>
      <w:commentRangeStart w:id="8"/>
      <w:r w:rsidR="00A66FBA" w:rsidRPr="00B82AAB">
        <w:rPr>
          <w:rFonts w:ascii="Times New Roman" w:hAnsi="Times New Roman" w:cs="Times New Roman"/>
          <w:sz w:val="18"/>
          <w:szCs w:val="18"/>
        </w:rPr>
        <w:t>学院</w:t>
      </w:r>
      <w:commentRangeEnd w:id="8"/>
      <w:r w:rsidR="00A66FBA">
        <w:rPr>
          <w:rStyle w:val="a8"/>
        </w:rPr>
        <w:commentReference w:id="8"/>
      </w:r>
      <w:r w:rsidR="00A66FBA" w:rsidRPr="00B82AAB">
        <w:rPr>
          <w:rFonts w:ascii="Times New Roman" w:hAnsi="Times New Roman" w:cs="Times New Roman"/>
          <w:sz w:val="18"/>
          <w:szCs w:val="18"/>
        </w:rPr>
        <w:t>，北京</w:t>
      </w:r>
      <w:r w:rsidR="00A66FBA" w:rsidRPr="00B82AAB">
        <w:rPr>
          <w:rFonts w:ascii="Times New Roman" w:hAnsi="Times New Roman" w:cs="Times New Roman"/>
          <w:sz w:val="18"/>
          <w:szCs w:val="18"/>
        </w:rPr>
        <w:t xml:space="preserve"> </w:t>
      </w:r>
      <w:r w:rsidR="00A66FBA" w:rsidRPr="00B82AAB">
        <w:rPr>
          <w:rFonts w:ascii="Times New Roman" w:hAnsi="Times New Roman" w:cs="Times New Roman"/>
          <w:sz w:val="18"/>
          <w:szCs w:val="18"/>
        </w:rPr>
        <w:t>海淀</w:t>
      </w:r>
      <w:r w:rsidR="00A66FBA" w:rsidRPr="00B82AAB">
        <w:rPr>
          <w:rFonts w:ascii="Times New Roman" w:hAnsi="Times New Roman" w:cs="Times New Roman"/>
          <w:sz w:val="18"/>
          <w:szCs w:val="18"/>
        </w:rPr>
        <w:t xml:space="preserve"> 10</w:t>
      </w:r>
      <w:r w:rsidR="00C40043">
        <w:rPr>
          <w:rFonts w:ascii="Times New Roman" w:hAnsi="Times New Roman" w:cs="Times New Roman"/>
          <w:sz w:val="18"/>
          <w:szCs w:val="18"/>
        </w:rPr>
        <w:t>0</w:t>
      </w:r>
      <w:r w:rsidR="00A66FBA" w:rsidRPr="00B82AAB">
        <w:rPr>
          <w:rFonts w:ascii="Times New Roman" w:hAnsi="Times New Roman" w:cs="Times New Roman"/>
          <w:sz w:val="18"/>
          <w:szCs w:val="18"/>
        </w:rPr>
        <w:t>193</w:t>
      </w:r>
      <w:r w:rsidR="00A66FBA" w:rsidRPr="00B82AAB">
        <w:rPr>
          <w:rFonts w:ascii="Times New Roman" w:hAnsi="Times New Roman" w:cs="Times New Roman"/>
          <w:sz w:val="18"/>
          <w:szCs w:val="18"/>
        </w:rPr>
        <w:t>；</w:t>
      </w:r>
      <w:r w:rsidR="00A66FBA" w:rsidRPr="00B82AAB">
        <w:rPr>
          <w:rFonts w:ascii="Times New Roman" w:hAnsi="Times New Roman" w:cs="Times New Roman"/>
          <w:sz w:val="18"/>
          <w:szCs w:val="18"/>
        </w:rPr>
        <w:t>3.</w:t>
      </w:r>
      <w:r w:rsidR="00A66FBA">
        <w:rPr>
          <w:rFonts w:ascii="Times New Roman" w:hAnsi="Times New Roman" w:cs="Times New Roman" w:hint="eastAsia"/>
          <w:sz w:val="18"/>
          <w:szCs w:val="18"/>
        </w:rPr>
        <w:t xml:space="preserve"> </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科学院</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研究</w:t>
      </w:r>
      <w:commentRangeStart w:id="9"/>
      <w:r w:rsidR="004C3148" w:rsidRPr="00B82AAB">
        <w:rPr>
          <w:rFonts w:ascii="Times New Roman" w:hAnsi="Times New Roman" w:cs="Times New Roman"/>
          <w:sz w:val="18"/>
          <w:szCs w:val="18"/>
        </w:rPr>
        <w:t>所，</w:t>
      </w:r>
      <w:r w:rsidR="00A66FBA">
        <w:rPr>
          <w:rFonts w:ascii="Times New Roman" w:hAnsi="Times New Roman" w:cs="Times New Roman" w:hint="eastAsia"/>
          <w:sz w:val="18"/>
          <w:szCs w:val="18"/>
        </w:rPr>
        <w:t>×</w:t>
      </w:r>
      <w:commentRangeEnd w:id="9"/>
      <w:r w:rsidR="00A66FBA">
        <w:rPr>
          <w:rStyle w:val="a8"/>
        </w:rPr>
        <w:commentReference w:id="9"/>
      </w:r>
      <w:r w:rsidR="00A66FBA">
        <w:rPr>
          <w:rFonts w:ascii="Times New Roman" w:hAnsi="Times New Roman" w:cs="Times New Roman" w:hint="eastAsia"/>
          <w:sz w:val="18"/>
          <w:szCs w:val="18"/>
        </w:rPr>
        <w:t>×国家重点实验室，</w:t>
      </w:r>
      <w:r w:rsidR="004C3148" w:rsidRPr="00B82AAB">
        <w:rPr>
          <w:rFonts w:ascii="Times New Roman" w:hAnsi="Times New Roman" w:cs="Times New Roman"/>
          <w:sz w:val="18"/>
          <w:szCs w:val="18"/>
        </w:rPr>
        <w:t>甘肃</w:t>
      </w:r>
      <w:r w:rsidR="004C3148" w:rsidRPr="00B82AAB">
        <w:rPr>
          <w:rFonts w:ascii="Times New Roman" w:hAnsi="Times New Roman" w:cs="Times New Roman"/>
          <w:sz w:val="18"/>
          <w:szCs w:val="18"/>
        </w:rPr>
        <w:t xml:space="preserve"> </w:t>
      </w:r>
      <w:r w:rsidR="004C3148" w:rsidRPr="00B82AAB">
        <w:rPr>
          <w:rFonts w:ascii="Times New Roman" w:hAnsi="Times New Roman" w:cs="Times New Roman"/>
          <w:sz w:val="18"/>
          <w:szCs w:val="18"/>
        </w:rPr>
        <w:t>兰州</w:t>
      </w:r>
      <w:r w:rsidR="004C3148" w:rsidRPr="00B82AAB">
        <w:rPr>
          <w:rFonts w:ascii="Times New Roman" w:hAnsi="Times New Roman" w:cs="Times New Roman"/>
          <w:sz w:val="18"/>
          <w:szCs w:val="18"/>
        </w:rPr>
        <w:t xml:space="preserve"> 730046</w:t>
      </w:r>
      <w:r w:rsidRPr="00B82AAB">
        <w:rPr>
          <w:rFonts w:ascii="Times New Roman" w:hAnsi="Times New Roman" w:cs="Times New Roman"/>
          <w:sz w:val="18"/>
          <w:szCs w:val="18"/>
        </w:rPr>
        <w:t>）</w:t>
      </w:r>
      <w:r w:rsidR="00B65E2C" w:rsidRPr="00B82AAB">
        <w:rPr>
          <w:rFonts w:ascii="Times New Roman" w:hAnsi="Times New Roman" w:cs="Times New Roman"/>
          <w:sz w:val="18"/>
          <w:szCs w:val="18"/>
        </w:rPr>
        <w:t>（</w:t>
      </w:r>
      <w:r w:rsidR="00B82AAB" w:rsidRPr="00623594">
        <w:rPr>
          <w:rFonts w:ascii="Times New Roman" w:hAnsi="Times New Roman" w:cs="Times New Roman"/>
          <w:sz w:val="18"/>
          <w:szCs w:val="18"/>
          <w:highlight w:val="yellow"/>
        </w:rPr>
        <w:t>宋体</w:t>
      </w:r>
      <w:r w:rsidR="00B65E2C" w:rsidRPr="00623594">
        <w:rPr>
          <w:rFonts w:ascii="Times New Roman" w:hAnsi="Times New Roman" w:cs="Times New Roman"/>
          <w:sz w:val="18"/>
          <w:szCs w:val="18"/>
          <w:highlight w:val="yellow"/>
        </w:rPr>
        <w:t>小五号</w:t>
      </w:r>
      <w:r w:rsidR="00B65E2C" w:rsidRPr="00B82AAB">
        <w:rPr>
          <w:rFonts w:ascii="Times New Roman" w:hAnsi="Times New Roman" w:cs="Times New Roman"/>
          <w:sz w:val="18"/>
          <w:szCs w:val="18"/>
        </w:rPr>
        <w:t>）</w:t>
      </w:r>
    </w:p>
    <w:p w14:paraId="6D030871" w14:textId="270935D4" w:rsidR="00B65E2C" w:rsidRPr="00DB4EEA" w:rsidRDefault="00B65E2C" w:rsidP="007C4929">
      <w:pPr>
        <w:spacing w:line="360" w:lineRule="auto"/>
        <w:ind w:firstLineChars="200" w:firstLine="420"/>
        <w:rPr>
          <w:rFonts w:ascii="Times New Roman" w:hAnsi="Times New Roman" w:cs="Times New Roman"/>
          <w:szCs w:val="21"/>
        </w:rPr>
      </w:pPr>
      <w:r w:rsidRPr="00DB4EEA">
        <w:rPr>
          <w:rFonts w:ascii="Times New Roman" w:eastAsia="黑体" w:hAnsi="Times New Roman" w:cs="Times New Roman"/>
          <w:szCs w:val="21"/>
        </w:rPr>
        <w:t>摘要（</w:t>
      </w:r>
      <w:r w:rsidR="00942629" w:rsidRPr="00DB4EEA">
        <w:rPr>
          <w:rFonts w:ascii="Times New Roman" w:eastAsia="黑体" w:hAnsi="Times New Roman" w:cs="Times New Roman"/>
          <w:szCs w:val="21"/>
          <w:highlight w:val="yellow"/>
        </w:rPr>
        <w:t>黑体</w:t>
      </w:r>
      <w:r w:rsidRPr="00DB4EEA">
        <w:rPr>
          <w:rFonts w:ascii="Times New Roman" w:eastAsia="黑体" w:hAnsi="Times New Roman" w:cs="Times New Roman"/>
          <w:szCs w:val="21"/>
          <w:highlight w:val="yellow"/>
        </w:rPr>
        <w:t>五号，</w:t>
      </w:r>
      <w:proofErr w:type="gramStart"/>
      <w:r w:rsidR="00B82AAB" w:rsidRPr="00DB4EEA">
        <w:rPr>
          <w:rFonts w:ascii="Times New Roman" w:eastAsia="黑体" w:hAnsi="Times New Roman" w:cs="Times New Roman"/>
          <w:szCs w:val="21"/>
          <w:highlight w:val="yellow"/>
        </w:rPr>
        <w:t>前</w:t>
      </w:r>
      <w:r w:rsidRPr="00DB4EEA">
        <w:rPr>
          <w:rFonts w:ascii="Times New Roman" w:eastAsia="黑体" w:hAnsi="Times New Roman" w:cs="Times New Roman"/>
          <w:szCs w:val="21"/>
          <w:highlight w:val="yellow"/>
        </w:rPr>
        <w:t>空</w:t>
      </w:r>
      <w:proofErr w:type="gramEnd"/>
      <w:r w:rsidRPr="00DB4EEA">
        <w:rPr>
          <w:rFonts w:ascii="Times New Roman" w:eastAsia="黑体" w:hAnsi="Times New Roman" w:cs="Times New Roman"/>
          <w:szCs w:val="21"/>
          <w:highlight w:val="yellow"/>
        </w:rPr>
        <w:t>2</w:t>
      </w:r>
      <w:r w:rsidRPr="00DB4EEA">
        <w:rPr>
          <w:rFonts w:ascii="Times New Roman" w:eastAsia="黑体" w:hAnsi="Times New Roman" w:cs="Times New Roman"/>
          <w:szCs w:val="21"/>
          <w:highlight w:val="yellow"/>
        </w:rPr>
        <w:t>格</w:t>
      </w:r>
      <w:r w:rsidRPr="00DB4EEA">
        <w:rPr>
          <w:rFonts w:ascii="Times New Roman" w:eastAsia="黑体" w:hAnsi="Times New Roman" w:cs="Times New Roman"/>
          <w:szCs w:val="21"/>
        </w:rPr>
        <w:t>）：</w:t>
      </w:r>
      <w:r w:rsidR="009A32EC">
        <w:rPr>
          <w:rFonts w:ascii="Verdana" w:hAnsi="Verdana"/>
          <w:color w:val="000000"/>
          <w:shd w:val="clear" w:color="auto" w:fill="FFFFFF"/>
        </w:rPr>
        <w:t>选题要紧紧扣住学科发展的新进展和新成果，提炼出当前课题、问题或研究专题的最新进展、学术见解或建议，对学科发展有指导意义。</w:t>
      </w:r>
      <w:r w:rsidR="00447D67">
        <w:rPr>
          <w:rFonts w:ascii="Times New Roman" w:hAnsi="Times New Roman" w:cs="Times New Roman" w:hint="eastAsia"/>
          <w:szCs w:val="21"/>
        </w:rPr>
        <w:t>摘要</w:t>
      </w:r>
      <w:proofErr w:type="gramStart"/>
      <w:r w:rsidR="00447D67">
        <w:rPr>
          <w:rFonts w:ascii="Times New Roman" w:hAnsi="Times New Roman" w:cs="Times New Roman" w:hint="eastAsia"/>
          <w:szCs w:val="21"/>
        </w:rPr>
        <w:t>要</w:t>
      </w:r>
      <w:proofErr w:type="gramEnd"/>
      <w:r w:rsidR="00447D67">
        <w:rPr>
          <w:rFonts w:ascii="Times New Roman" w:hAnsi="Times New Roman" w:cs="Times New Roman" w:hint="eastAsia"/>
          <w:szCs w:val="21"/>
        </w:rPr>
        <w:t>具有独立性和自含性，</w:t>
      </w:r>
      <w:r w:rsidR="00447D67" w:rsidRPr="008444B6">
        <w:rPr>
          <w:rFonts w:ascii="Times New Roman" w:hAnsi="Times New Roman" w:cs="Times New Roman" w:hint="eastAsia"/>
          <w:szCs w:val="21"/>
        </w:rPr>
        <w:t>一般不应出现介绍性文字、插图、表格、公式和参考文献序号。</w:t>
      </w:r>
      <w:r w:rsidR="009A32EC" w:rsidRPr="00DB4EEA">
        <w:rPr>
          <w:rFonts w:ascii="Times New Roman" w:hAnsi="Times New Roman" w:cs="Times New Roman"/>
          <w:szCs w:val="21"/>
        </w:rPr>
        <w:t>字数建议控制在</w:t>
      </w:r>
      <w:r w:rsidR="009A32EC" w:rsidRPr="00447D67">
        <w:rPr>
          <w:rFonts w:ascii="Times New Roman" w:hAnsi="Times New Roman" w:cs="Times New Roman"/>
          <w:noProof/>
          <w:color w:val="3333FF"/>
          <w:szCs w:val="21"/>
        </w:rPr>
        <w:t>300~500</w:t>
      </w:r>
      <w:r w:rsidR="009A32EC" w:rsidRPr="00447D67">
        <w:rPr>
          <w:rFonts w:ascii="Times New Roman" w:hAnsi="Times New Roman" w:cs="Times New Roman"/>
          <w:noProof/>
          <w:color w:val="3333FF"/>
          <w:szCs w:val="21"/>
        </w:rPr>
        <w:t>个字符</w:t>
      </w:r>
      <w:r w:rsidR="009A32EC" w:rsidRPr="00447D67">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867C067" w14:textId="1A071058" w:rsidR="008E54AF" w:rsidRPr="00DB4EEA" w:rsidRDefault="008E54AF" w:rsidP="007C4929">
      <w:pPr>
        <w:spacing w:line="360" w:lineRule="auto"/>
        <w:ind w:firstLineChars="200" w:firstLine="420"/>
        <w:rPr>
          <w:rFonts w:ascii="Times New Roman" w:hAnsi="Times New Roman" w:cs="Times New Roman"/>
          <w:szCs w:val="21"/>
        </w:rPr>
      </w:pPr>
      <w:r w:rsidRPr="00DB4EEA">
        <w:rPr>
          <w:rFonts w:ascii="黑体" w:eastAsia="黑体" w:hAnsi="黑体" w:cs="Times New Roman"/>
          <w:szCs w:val="21"/>
        </w:rPr>
        <w:t>关键词（</w:t>
      </w:r>
      <w:r w:rsidR="00942629" w:rsidRPr="00DB4EEA">
        <w:rPr>
          <w:rFonts w:ascii="黑体" w:eastAsia="黑体" w:hAnsi="黑体" w:cs="Times New Roman" w:hint="eastAsia"/>
          <w:szCs w:val="21"/>
          <w:highlight w:val="yellow"/>
        </w:rPr>
        <w:t>黑</w:t>
      </w:r>
      <w:r w:rsidRPr="00DB4EEA">
        <w:rPr>
          <w:rFonts w:ascii="黑体" w:eastAsia="黑体" w:hAnsi="黑体" w:cs="Times New Roman"/>
          <w:szCs w:val="21"/>
          <w:highlight w:val="yellow"/>
        </w:rPr>
        <w:t>体五号，</w:t>
      </w:r>
      <w:proofErr w:type="gramStart"/>
      <w:r w:rsidR="00B82AAB" w:rsidRPr="00DB4EEA">
        <w:rPr>
          <w:rFonts w:ascii="黑体" w:eastAsia="黑体" w:hAnsi="黑体" w:cs="Times New Roman"/>
          <w:szCs w:val="21"/>
          <w:highlight w:val="yellow"/>
        </w:rPr>
        <w:t>前</w:t>
      </w:r>
      <w:r w:rsidRPr="00DB4EEA">
        <w:rPr>
          <w:rFonts w:ascii="黑体" w:eastAsia="黑体" w:hAnsi="黑体" w:cs="Times New Roman"/>
          <w:szCs w:val="21"/>
          <w:highlight w:val="yellow"/>
        </w:rPr>
        <w:t>空</w:t>
      </w:r>
      <w:proofErr w:type="gramEnd"/>
      <w:r w:rsidRPr="00DB4EEA">
        <w:rPr>
          <w:rFonts w:ascii="黑体" w:eastAsia="黑体" w:hAnsi="黑体" w:cs="Times New Roman"/>
          <w:szCs w:val="21"/>
          <w:highlight w:val="yellow"/>
        </w:rPr>
        <w:t>2格</w:t>
      </w:r>
      <w:r w:rsidRPr="00DB4EEA">
        <w:rPr>
          <w:rFonts w:ascii="黑体" w:eastAsia="黑体" w:hAnsi="黑体" w:cs="Times New Roman"/>
          <w:szCs w:val="21"/>
        </w:rPr>
        <w:t>）：</w:t>
      </w:r>
      <w:r w:rsidRPr="00DB4EEA">
        <w:rPr>
          <w:rFonts w:ascii="Times New Roman" w:hAnsi="Times New Roman" w:cs="Times New Roman"/>
          <w:szCs w:val="21"/>
        </w:rPr>
        <w:t>××</w:t>
      </w:r>
      <w:commentRangeStart w:id="10"/>
      <w:r w:rsidRPr="00DB4EEA">
        <w:rPr>
          <w:rFonts w:ascii="Times New Roman" w:hAnsi="Times New Roman" w:cs="Times New Roman"/>
          <w:szCs w:val="21"/>
        </w:rPr>
        <w:t>；</w:t>
      </w:r>
      <w:commentRangeEnd w:id="10"/>
      <w:r w:rsidR="00FE22E5" w:rsidRPr="00DB4EEA">
        <w:rPr>
          <w:rStyle w:val="a8"/>
        </w:rPr>
        <w:commentReference w:id="10"/>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F4CF1E1" w14:textId="77777777" w:rsidR="00927D9D" w:rsidRPr="00B82AAB" w:rsidRDefault="007C4929" w:rsidP="00D5570B">
      <w:pPr>
        <w:spacing w:beforeLines="50" w:before="156" w:afterLines="50" w:after="156" w:line="360" w:lineRule="auto"/>
        <w:ind w:firstLineChars="200" w:firstLine="420"/>
        <w:jc w:val="center"/>
        <w:rPr>
          <w:rFonts w:ascii="Times New Roman" w:eastAsia="楷体" w:hAnsi="Times New Roman" w:cs="Times New Roman"/>
          <w:szCs w:val="21"/>
        </w:rPr>
      </w:pPr>
      <w:r w:rsidRPr="00B82AAB">
        <w:rPr>
          <w:rFonts w:ascii="Times New Roman" w:eastAsia="楷体" w:hAnsi="Times New Roman" w:cs="Times New Roman"/>
          <w:szCs w:val="21"/>
        </w:rPr>
        <w:t>中图</w:t>
      </w:r>
      <w:r w:rsidR="008E54AF" w:rsidRPr="00B82AAB">
        <w:rPr>
          <w:rFonts w:ascii="Times New Roman" w:eastAsia="楷体" w:hAnsi="Times New Roman" w:cs="Times New Roman"/>
          <w:szCs w:val="21"/>
        </w:rPr>
        <w:t>分类号：</w:t>
      </w:r>
      <w:r w:rsidR="008E54AF" w:rsidRPr="00B82AAB">
        <w:rPr>
          <w:rFonts w:ascii="Times New Roman" w:eastAsia="楷体" w:hAnsi="Times New Roman" w:cs="Times New Roman"/>
          <w:szCs w:val="21"/>
        </w:rPr>
        <w:t>×××</w:t>
      </w:r>
      <w:r w:rsidR="006F2A11">
        <w:rPr>
          <w:rFonts w:ascii="Times New Roman" w:eastAsia="楷体" w:hAnsi="Times New Roman" w:cs="Times New Roman" w:hint="eastAsia"/>
          <w:szCs w:val="21"/>
        </w:rPr>
        <w:t xml:space="preserve">  </w:t>
      </w:r>
      <w:r w:rsidR="008E54AF" w:rsidRPr="00B82AAB">
        <w:rPr>
          <w:rFonts w:ascii="Times New Roman" w:eastAsia="楷体" w:hAnsi="Times New Roman" w:cs="Times New Roman"/>
          <w:szCs w:val="21"/>
        </w:rPr>
        <w:t>文献标志码：</w:t>
      </w:r>
      <w:r w:rsidR="008E54AF" w:rsidRPr="00B82AAB">
        <w:rPr>
          <w:rFonts w:ascii="Times New Roman" w:eastAsia="楷体" w:hAnsi="Times New Roman" w:cs="Times New Roman"/>
          <w:szCs w:val="21"/>
        </w:rPr>
        <w:t xml:space="preserve">× </w:t>
      </w:r>
      <w:r w:rsidR="006F2A11">
        <w:rPr>
          <w:rFonts w:ascii="Times New Roman" w:eastAsia="楷体" w:hAnsi="Times New Roman" w:cs="Times New Roman" w:hint="eastAsia"/>
          <w:szCs w:val="21"/>
        </w:rPr>
        <w:t xml:space="preserve">  </w:t>
      </w:r>
      <w:r w:rsidR="006F2A11">
        <w:rPr>
          <w:rFonts w:ascii="Times New Roman" w:eastAsia="楷体" w:hAnsi="Times New Roman" w:cs="Times New Roman" w:hint="eastAsia"/>
          <w:szCs w:val="21"/>
        </w:rPr>
        <w:t>文章编号：</w:t>
      </w:r>
      <w:r w:rsidR="006F2A11" w:rsidRPr="00B82AAB">
        <w:rPr>
          <w:rFonts w:ascii="Times New Roman" w:eastAsia="楷体" w:hAnsi="Times New Roman" w:cs="Times New Roman"/>
          <w:szCs w:val="21"/>
        </w:rPr>
        <w:t>×××</w:t>
      </w:r>
      <w:r w:rsidR="008E54AF" w:rsidRPr="00B82AAB">
        <w:rPr>
          <w:rFonts w:ascii="Times New Roman" w:eastAsia="楷体" w:hAnsi="Times New Roman" w:cs="Times New Roman"/>
          <w:szCs w:val="21"/>
        </w:rPr>
        <w:t xml:space="preserve"> </w:t>
      </w:r>
      <w:r w:rsidR="008E54AF" w:rsidRPr="00B82AAB">
        <w:rPr>
          <w:rFonts w:ascii="Times New Roman" w:eastAsia="楷体" w:hAnsi="Times New Roman" w:cs="Times New Roman"/>
          <w:szCs w:val="21"/>
        </w:rPr>
        <w:t>（</w:t>
      </w:r>
      <w:r w:rsidR="008E54AF" w:rsidRPr="004D6E96">
        <w:rPr>
          <w:rFonts w:ascii="Times New Roman" w:eastAsia="楷体" w:hAnsi="Times New Roman" w:cs="Times New Roman"/>
          <w:szCs w:val="21"/>
          <w:highlight w:val="yellow"/>
        </w:rPr>
        <w:t>楷体五号字，居中</w:t>
      </w:r>
      <w:r w:rsidR="008E54AF" w:rsidRPr="00B82AAB">
        <w:rPr>
          <w:rFonts w:ascii="Times New Roman" w:eastAsia="楷体" w:hAnsi="Times New Roman" w:cs="Times New Roman"/>
          <w:szCs w:val="21"/>
        </w:rPr>
        <w:t>）</w:t>
      </w:r>
    </w:p>
    <w:p w14:paraId="35E82300" w14:textId="772248F4" w:rsidR="007C4929" w:rsidRDefault="00A25869" w:rsidP="005C7ABC">
      <w:pPr>
        <w:spacing w:line="360" w:lineRule="auto"/>
        <w:jc w:val="center"/>
        <w:rPr>
          <w:rFonts w:ascii="Times New Roman" w:hAnsi="Times New Roman" w:cs="Times New Roman"/>
          <w:sz w:val="24"/>
          <w:szCs w:val="24"/>
        </w:rPr>
      </w:pPr>
      <w:r w:rsidRPr="005C7ABC">
        <w:rPr>
          <w:rStyle w:val="af1"/>
          <w:rFonts w:ascii="Times New Roman" w:hAnsi="Times New Roman" w:cs="Times New Roman"/>
          <w:b/>
          <w:sz w:val="32"/>
          <w:szCs w:val="32"/>
        </w:rPr>
        <w:footnoteReference w:customMarkFollows="1" w:id="1"/>
        <w:sym w:font="Symbol" w:char="F020"/>
      </w:r>
      <w:commentRangeStart w:id="12"/>
      <w:r w:rsidR="005C7ABC" w:rsidRPr="005C7ABC">
        <w:rPr>
          <w:rFonts w:ascii="Times New Roman" w:hAnsi="Times New Roman" w:cs="Times New Roman"/>
          <w:b/>
          <w:sz w:val="32"/>
          <w:szCs w:val="32"/>
        </w:rPr>
        <w:t>Title</w:t>
      </w:r>
      <w:commentRangeEnd w:id="12"/>
      <w:r w:rsidR="00DB4EEA">
        <w:rPr>
          <w:rStyle w:val="a8"/>
        </w:rPr>
        <w:commentReference w:id="12"/>
      </w:r>
      <w:r w:rsidR="005C7ABC" w:rsidRPr="005C7ABC">
        <w:rPr>
          <w:rFonts w:ascii="Times New Roman" w:hAnsi="Times New Roman" w:cs="Times New Roman"/>
          <w:b/>
          <w:sz w:val="32"/>
          <w:szCs w:val="32"/>
        </w:rPr>
        <w:t>（</w:t>
      </w:r>
      <w:r w:rsidR="005C7ABC" w:rsidRPr="00ED7262">
        <w:rPr>
          <w:rFonts w:ascii="Times New Roman" w:hAnsi="Times New Roman" w:cs="Times New Roman"/>
          <w:b/>
          <w:sz w:val="32"/>
          <w:szCs w:val="32"/>
          <w:highlight w:val="yellow"/>
        </w:rPr>
        <w:t>居中，三号加粗</w:t>
      </w:r>
      <w:r w:rsidR="005C7ABC" w:rsidRPr="00ED7262">
        <w:rPr>
          <w:rFonts w:ascii="Times New Roman" w:hAnsi="Times New Roman" w:cs="Times New Roman" w:hint="eastAsia"/>
          <w:b/>
          <w:sz w:val="32"/>
          <w:szCs w:val="32"/>
          <w:highlight w:val="yellow"/>
        </w:rPr>
        <w:t>,</w:t>
      </w:r>
      <w:r w:rsidR="00530767" w:rsidRPr="00530767">
        <w:rPr>
          <w:rFonts w:ascii="Times New Roman" w:hAnsi="Times New Roman" w:cs="Times New Roman" w:hint="eastAsia"/>
          <w:b/>
          <w:color w:val="FF0000"/>
          <w:sz w:val="32"/>
          <w:szCs w:val="32"/>
          <w:highlight w:val="yellow"/>
        </w:rPr>
        <w:t>所有</w:t>
      </w:r>
      <w:r w:rsidR="005C7ABC" w:rsidRPr="00530767">
        <w:rPr>
          <w:rFonts w:ascii="Times New Roman" w:hAnsi="Times New Roman" w:cs="Times New Roman" w:hint="eastAsia"/>
          <w:b/>
          <w:color w:val="FF0000"/>
          <w:sz w:val="32"/>
          <w:szCs w:val="32"/>
          <w:highlight w:val="yellow"/>
        </w:rPr>
        <w:t>英文均用</w:t>
      </w:r>
      <w:r w:rsidR="005C7ABC" w:rsidRPr="00530767">
        <w:rPr>
          <w:rFonts w:ascii="Times New Roman" w:hAnsi="Times New Roman" w:cs="Times New Roman"/>
          <w:b/>
          <w:color w:val="FF0000"/>
          <w:sz w:val="32"/>
          <w:szCs w:val="32"/>
          <w:highlight w:val="yellow"/>
        </w:rPr>
        <w:t>Times New Roman</w:t>
      </w:r>
      <w:r w:rsidR="005C7ABC" w:rsidRPr="005C7ABC">
        <w:rPr>
          <w:rFonts w:ascii="Times New Roman" w:hAnsi="Times New Roman" w:cs="Times New Roman"/>
          <w:sz w:val="24"/>
          <w:szCs w:val="24"/>
        </w:rPr>
        <w:t>）</w:t>
      </w:r>
    </w:p>
    <w:p w14:paraId="25937DCF" w14:textId="53174BC0" w:rsidR="005C7ABC" w:rsidRDefault="005C7ABC" w:rsidP="005C7ABC">
      <w:pPr>
        <w:spacing w:line="360" w:lineRule="auto"/>
        <w:jc w:val="center"/>
        <w:rPr>
          <w:rFonts w:ascii="Times New Roman" w:eastAsia="楷体" w:hAnsi="Times New Roman" w:cs="Times New Roman"/>
          <w:sz w:val="24"/>
          <w:szCs w:val="24"/>
        </w:rPr>
      </w:pPr>
      <w:r>
        <w:rPr>
          <w:rFonts w:ascii="Times New Roman" w:hAnsi="Times New Roman" w:cs="Times New Roman" w:hint="eastAsia"/>
          <w:sz w:val="24"/>
          <w:szCs w:val="24"/>
        </w:rPr>
        <w:t>ZHANG Yueqin</w:t>
      </w:r>
      <w:r w:rsidR="00DB0109" w:rsidRPr="005C7ABC">
        <w:rPr>
          <w:rFonts w:ascii="Times New Roman" w:hAnsi="Times New Roman" w:cs="Times New Roman" w:hint="eastAsia"/>
          <w:sz w:val="24"/>
          <w:szCs w:val="24"/>
          <w:vertAlign w:val="superscript"/>
        </w:rPr>
        <w:t>1,</w:t>
      </w:r>
      <w:r w:rsidR="00DB0109">
        <w:rPr>
          <w:rFonts w:ascii="Times New Roman" w:hAnsi="Times New Roman" w:cs="Times New Roman" w:hint="eastAsia"/>
          <w:sz w:val="24"/>
          <w:szCs w:val="24"/>
          <w:vertAlign w:val="superscript"/>
        </w:rPr>
        <w:t xml:space="preserve"> </w:t>
      </w:r>
      <w:r w:rsidR="00DB0109"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W</w:t>
      </w:r>
      <w:r w:rsidR="00B62CE6">
        <w:rPr>
          <w:rFonts w:ascii="Times New Roman" w:hAnsi="Times New Roman" w:cs="Times New Roman"/>
          <w:sz w:val="24"/>
          <w:szCs w:val="24"/>
        </w:rPr>
        <w:t>ANG</w:t>
      </w:r>
      <w:r>
        <w:rPr>
          <w:rFonts w:ascii="Times New Roman" w:hAnsi="Times New Roman" w:cs="Times New Roman" w:hint="eastAsia"/>
          <w:sz w:val="24"/>
          <w:szCs w:val="24"/>
        </w:rPr>
        <w:t xml:space="preserve"> Li</w:t>
      </w:r>
      <w:r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H</w:t>
      </w:r>
      <w:r w:rsidR="00B62CE6">
        <w:rPr>
          <w:rFonts w:ascii="Times New Roman" w:hAnsi="Times New Roman" w:cs="Times New Roman"/>
          <w:sz w:val="24"/>
          <w:szCs w:val="24"/>
        </w:rPr>
        <w:t>UANG</w:t>
      </w:r>
      <w:r>
        <w:rPr>
          <w:rFonts w:ascii="Times New Roman" w:hAnsi="Times New Roman" w:cs="Times New Roman" w:hint="eastAsia"/>
          <w:sz w:val="24"/>
          <w:szCs w:val="24"/>
        </w:rPr>
        <w:t xml:space="preserve"> Yadi</w:t>
      </w:r>
      <w:r w:rsidRPr="005C7ABC">
        <w:rPr>
          <w:rFonts w:ascii="Times New Roman" w:hAnsi="Times New Roman" w:cs="Times New Roman" w:hint="eastAsia"/>
          <w:sz w:val="24"/>
          <w:szCs w:val="24"/>
          <w:vertAlign w:val="superscript"/>
        </w:rPr>
        <w:t>3</w:t>
      </w:r>
      <w:r w:rsidRPr="00B82AAB">
        <w:rPr>
          <w:rFonts w:ascii="Times New Roman" w:eastAsia="楷体" w:hAnsi="Times New Roman" w:cs="Times New Roman"/>
          <w:sz w:val="24"/>
          <w:szCs w:val="24"/>
        </w:rPr>
        <w:t>（</w:t>
      </w:r>
      <w:r w:rsidRPr="00ED7262">
        <w:rPr>
          <w:rFonts w:ascii="Times New Roman" w:eastAsia="楷体" w:hAnsi="Times New Roman" w:cs="Times New Roman"/>
          <w:sz w:val="24"/>
          <w:szCs w:val="24"/>
          <w:highlight w:val="yellow"/>
        </w:rPr>
        <w:t>小四号</w:t>
      </w:r>
      <w:r w:rsidR="00972D83" w:rsidRPr="00ED7262">
        <w:rPr>
          <w:rFonts w:ascii="Times New Roman" w:eastAsia="楷体" w:hAnsi="Times New Roman" w:cs="Times New Roman"/>
          <w:sz w:val="24"/>
          <w:szCs w:val="24"/>
          <w:highlight w:val="yellow"/>
        </w:rPr>
        <w:t>字</w:t>
      </w:r>
      <w:r w:rsidRPr="00B82AAB">
        <w:rPr>
          <w:rFonts w:ascii="Times New Roman" w:eastAsia="楷体" w:hAnsi="Times New Roman" w:cs="Times New Roman"/>
          <w:sz w:val="24"/>
          <w:szCs w:val="24"/>
        </w:rPr>
        <w:t>）</w:t>
      </w:r>
    </w:p>
    <w:p w14:paraId="264E3AA1" w14:textId="41D2A246" w:rsidR="005C7ABC" w:rsidRDefault="005C7ABC" w:rsidP="005C7ABC">
      <w:pPr>
        <w:spacing w:line="360" w:lineRule="auto"/>
        <w:jc w:val="center"/>
        <w:rPr>
          <w:rFonts w:ascii="Times New Roman" w:hAnsi="Times New Roman" w:cs="Times New Roman"/>
          <w:sz w:val="18"/>
          <w:szCs w:val="18"/>
        </w:rPr>
      </w:pPr>
      <w:r w:rsidRPr="005C7ABC">
        <w:rPr>
          <w:rFonts w:ascii="Times New Roman" w:hAnsi="Times New Roman" w:cs="Times New Roman"/>
          <w:sz w:val="18"/>
          <w:szCs w:val="18"/>
        </w:rPr>
        <w:t xml:space="preserve">( 1. Institute, City/District Postcode, Country; 2. Institute, </w:t>
      </w:r>
      <w:r w:rsidR="00C40043">
        <w:rPr>
          <w:rFonts w:ascii="Times New Roman" w:hAnsi="Times New Roman" w:cs="Times New Roman"/>
          <w:sz w:val="18"/>
          <w:szCs w:val="18"/>
          <w:highlight w:val="yellow"/>
        </w:rPr>
        <w:t>City/District</w:t>
      </w:r>
      <w:r w:rsidRPr="00C40043">
        <w:rPr>
          <w:rFonts w:ascii="Times New Roman" w:hAnsi="Times New Roman" w:cs="Times New Roman"/>
          <w:sz w:val="18"/>
          <w:szCs w:val="18"/>
          <w:highlight w:val="yellow"/>
        </w:rPr>
        <w:t xml:space="preserve"> Postcode, </w:t>
      </w:r>
      <w:r w:rsidRPr="00C40043">
        <w:rPr>
          <w:rFonts w:ascii="Times New Roman" w:hAnsi="Times New Roman" w:cs="Times New Roman" w:hint="eastAsia"/>
          <w:sz w:val="18"/>
          <w:szCs w:val="18"/>
          <w:highlight w:val="yellow"/>
        </w:rPr>
        <w:t>C</w:t>
      </w:r>
      <w:r w:rsidRPr="00C40043">
        <w:rPr>
          <w:rFonts w:ascii="Times New Roman" w:hAnsi="Times New Roman" w:cs="Times New Roman"/>
          <w:sz w:val="18"/>
          <w:szCs w:val="18"/>
          <w:highlight w:val="yellow"/>
        </w:rPr>
        <w:t>ountry;</w:t>
      </w:r>
      <w:r w:rsidRPr="005C7ABC">
        <w:rPr>
          <w:rFonts w:ascii="Times New Roman" w:hAnsi="Times New Roman" w:cs="Times New Roman"/>
          <w:sz w:val="18"/>
          <w:szCs w:val="18"/>
        </w:rPr>
        <w:t xml:space="preserve"> 3. </w:t>
      </w:r>
      <w:r w:rsidR="00447D67">
        <w:rPr>
          <w:rFonts w:ascii="Times New Roman" w:hAnsi="Times New Roman" w:cs="Times New Roman" w:hint="eastAsia"/>
          <w:sz w:val="18"/>
          <w:szCs w:val="18"/>
        </w:rPr>
        <w:t>……</w:t>
      </w:r>
      <w:r w:rsidRPr="005C7ABC">
        <w:rPr>
          <w:rFonts w:ascii="Times New Roman" w:hAnsi="Times New Roman" w:cs="Times New Roman"/>
          <w:sz w:val="18"/>
          <w:szCs w:val="18"/>
        </w:rPr>
        <w:t xml:space="preserve"> )</w:t>
      </w:r>
      <w:r w:rsidRPr="005C7ABC">
        <w:rPr>
          <w:rFonts w:ascii="Times New Roman" w:hAnsi="Times New Roman" w:cs="Times New Roman"/>
          <w:sz w:val="18"/>
          <w:szCs w:val="18"/>
        </w:rPr>
        <w:t>（</w:t>
      </w:r>
      <w:r w:rsidRPr="00ED7262">
        <w:rPr>
          <w:rFonts w:ascii="Times New Roman" w:hAnsi="Times New Roman" w:cs="Times New Roman"/>
          <w:sz w:val="18"/>
          <w:szCs w:val="18"/>
          <w:highlight w:val="yellow"/>
        </w:rPr>
        <w:t>小五号</w:t>
      </w:r>
      <w:r w:rsidR="00972D83" w:rsidRPr="00ED7262">
        <w:rPr>
          <w:rFonts w:ascii="Times New Roman" w:hAnsi="Times New Roman" w:cs="Times New Roman"/>
          <w:sz w:val="18"/>
          <w:szCs w:val="18"/>
          <w:highlight w:val="yellow"/>
        </w:rPr>
        <w:t>字</w:t>
      </w:r>
      <w:r w:rsidRPr="005C7ABC">
        <w:rPr>
          <w:rFonts w:ascii="Times New Roman" w:hAnsi="Times New Roman" w:cs="Times New Roman"/>
          <w:sz w:val="18"/>
          <w:szCs w:val="18"/>
        </w:rPr>
        <w:t>）</w:t>
      </w:r>
    </w:p>
    <w:p w14:paraId="222BF075" w14:textId="272671B8" w:rsidR="00972D83" w:rsidRPr="000F322C" w:rsidRDefault="00972D83" w:rsidP="00972D83">
      <w:pPr>
        <w:spacing w:line="360" w:lineRule="auto"/>
        <w:ind w:firstLineChars="200" w:firstLine="422"/>
        <w:rPr>
          <w:rFonts w:ascii="Times New Roman" w:hAnsi="Times New Roman" w:cs="Times New Roman"/>
          <w:b/>
          <w:szCs w:val="21"/>
        </w:rPr>
      </w:pPr>
      <w:r w:rsidRPr="000F322C">
        <w:rPr>
          <w:rFonts w:ascii="Times New Roman" w:hAnsi="Times New Roman" w:cs="Times New Roman"/>
          <w:b/>
          <w:szCs w:val="21"/>
        </w:rPr>
        <w:t>Abstract</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00AE48FA" w:rsidRPr="000F322C">
        <w:rPr>
          <w:rFonts w:ascii="Times New Roman" w:hAnsi="Times New Roman" w:cs="Times New Roman" w:hint="eastAsia"/>
          <w:b/>
          <w:szCs w:val="21"/>
        </w:rPr>
        <w:t xml:space="preserve"> </w:t>
      </w:r>
      <w:r w:rsidR="00447D67">
        <w:rPr>
          <w:rFonts w:ascii="Times New Roman" w:hAnsi="Times New Roman" w:cs="Times New Roman"/>
          <w:szCs w:val="21"/>
        </w:rPr>
        <w:t xml:space="preserve"> </w:t>
      </w:r>
      <w:r w:rsidR="00447D67">
        <w:rPr>
          <w:rFonts w:ascii="Times New Roman" w:hAnsi="Times New Roman" w:cs="Times New Roman" w:hint="eastAsia"/>
          <w:szCs w:val="21"/>
        </w:rPr>
        <w:t>务必与中文内容保持一致</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0AB4744D" w14:textId="5AE5BCBF" w:rsidR="00DB0109" w:rsidRPr="000F322C" w:rsidRDefault="00972D83" w:rsidP="00DB0109">
      <w:pPr>
        <w:spacing w:line="360" w:lineRule="auto"/>
        <w:ind w:firstLineChars="200" w:firstLine="422"/>
        <w:rPr>
          <w:rFonts w:ascii="Times New Roman" w:hAnsi="Times New Roman" w:cs="Times New Roman"/>
          <w:szCs w:val="21"/>
        </w:rPr>
      </w:pPr>
      <w:r w:rsidRPr="000F322C">
        <w:rPr>
          <w:rFonts w:ascii="Times New Roman" w:hAnsi="Times New Roman" w:cs="Times New Roman" w:hint="eastAsia"/>
          <w:b/>
          <w:szCs w:val="21"/>
        </w:rPr>
        <w:t>Key words</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Pr="000F322C">
        <w:rPr>
          <w:rFonts w:ascii="Times New Roman" w:hAnsi="Times New Roman" w:cs="Times New Roman"/>
          <w:szCs w:val="21"/>
        </w:rPr>
        <w:t xml:space="preserve"> ××</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47DE5F80" w14:textId="3A86D6D6" w:rsidR="00DB0109" w:rsidRPr="000F322C" w:rsidRDefault="00DB0109" w:rsidP="00390CC2">
      <w:pPr>
        <w:spacing w:line="360" w:lineRule="auto"/>
        <w:ind w:firstLineChars="200" w:firstLine="422"/>
        <w:rPr>
          <w:rFonts w:ascii="Times New Roman" w:hAnsi="Times New Roman" w:cs="Times New Roman"/>
          <w:b/>
          <w:szCs w:val="21"/>
        </w:rPr>
      </w:pPr>
      <w:r w:rsidRPr="000F322C">
        <w:rPr>
          <w:rFonts w:ascii="Times New Roman" w:hAnsi="Times New Roman" w:cs="Times New Roman" w:hint="eastAsia"/>
          <w:b/>
          <w:szCs w:val="21"/>
        </w:rPr>
        <w:lastRenderedPageBreak/>
        <w:t>Corresponding author(s):</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E-mail:</w:t>
      </w:r>
      <w:r w:rsidR="00390CC2" w:rsidRPr="000F322C">
        <w:rPr>
          <w:rFonts w:ascii="Times New Roman" w:hAnsi="Times New Roman" w:cs="Times New Roman" w:hint="eastAsia"/>
          <w:szCs w:val="21"/>
        </w:rPr>
        <w:t xml:space="preserve"> </w:t>
      </w:r>
      <w:r w:rsidR="00390CC2" w:rsidRPr="000F322C">
        <w:rPr>
          <w:rFonts w:ascii="Times New Roman" w:hAnsi="Times New Roman" w:cs="Times New Roman" w:hint="eastAsia"/>
          <w:szCs w:val="21"/>
        </w:rPr>
        <w:t>（</w:t>
      </w:r>
      <w:r w:rsidR="00390CC2" w:rsidRPr="000F322C">
        <w:rPr>
          <w:rFonts w:ascii="Times New Roman" w:hAnsi="Times New Roman" w:cs="Times New Roman" w:hint="eastAsia"/>
          <w:szCs w:val="21"/>
          <w:highlight w:val="yellow"/>
        </w:rPr>
        <w:t>五号字</w:t>
      </w:r>
      <w:r w:rsidR="00390CC2" w:rsidRPr="000F322C">
        <w:rPr>
          <w:rFonts w:ascii="Times New Roman" w:hAnsi="Times New Roman" w:cs="Times New Roman" w:hint="eastAsia"/>
          <w:szCs w:val="21"/>
        </w:rPr>
        <w:t>）</w:t>
      </w:r>
    </w:p>
    <w:p w14:paraId="063C215C" w14:textId="05E58194" w:rsidR="006163D6" w:rsidRDefault="00390CC2" w:rsidP="00AA6C62">
      <w:pPr>
        <w:spacing w:line="360" w:lineRule="auto"/>
        <w:ind w:firstLine="357"/>
        <w:rPr>
          <w:rFonts w:ascii="Times New Roman" w:hAnsi="Times New Roman" w:cs="Times New Roman"/>
          <w:szCs w:val="21"/>
        </w:rPr>
      </w:pPr>
      <w:commentRangeStart w:id="13"/>
      <w:r>
        <w:rPr>
          <w:rFonts w:ascii="Times New Roman" w:hAnsi="Times New Roman" w:cs="Times New Roman" w:hint="eastAsia"/>
          <w:szCs w:val="21"/>
        </w:rPr>
        <w:t>引言部分</w:t>
      </w:r>
      <w:commentRangeEnd w:id="13"/>
      <w:r w:rsidR="007F217B">
        <w:rPr>
          <w:rStyle w:val="a8"/>
        </w:rPr>
        <w:commentReference w:id="13"/>
      </w:r>
      <w:r w:rsidR="003D5A35">
        <w:rPr>
          <w:rFonts w:ascii="Times New Roman" w:hAnsi="Times New Roman" w:cs="Times New Roman" w:hint="eastAsia"/>
          <w:szCs w:val="21"/>
        </w:rPr>
        <w:t>用简明扼要的文字说明写作的目的、必要性、有关概念的定义，综述的范围，阐述问题的现状和动态，以及目前对主要问题争论的焦点等</w:t>
      </w:r>
      <w:r w:rsidR="003D5A35" w:rsidRPr="00AD2F78">
        <w:rPr>
          <w:rFonts w:ascii="Times New Roman" w:hAnsi="Times New Roman" w:cs="Times New Roman"/>
          <w:szCs w:val="21"/>
          <w:vertAlign w:val="superscript"/>
        </w:rPr>
        <w:t xml:space="preserve"> </w:t>
      </w:r>
      <w:commentRangeStart w:id="14"/>
      <w:r w:rsidR="00D5570B" w:rsidRPr="00AD2F78">
        <w:rPr>
          <w:rFonts w:ascii="Times New Roman" w:hAnsi="Times New Roman" w:cs="Times New Roman"/>
          <w:szCs w:val="21"/>
          <w:vertAlign w:val="superscript"/>
        </w:rPr>
        <w:t>[1</w:t>
      </w:r>
      <w:r w:rsidR="00D5570B" w:rsidRPr="00AD2F78">
        <w:rPr>
          <w:rFonts w:ascii="Times New Roman" w:hAnsi="Times New Roman" w:cs="Times New Roman" w:hint="eastAsia"/>
          <w:szCs w:val="21"/>
          <w:vertAlign w:val="superscript"/>
        </w:rPr>
        <w:t>-</w:t>
      </w:r>
      <w:r w:rsidR="00C40043">
        <w:rPr>
          <w:rFonts w:ascii="Times New Roman" w:hAnsi="Times New Roman" w:cs="Times New Roman"/>
          <w:szCs w:val="21"/>
          <w:vertAlign w:val="superscript"/>
        </w:rPr>
        <w:t>2</w:t>
      </w:r>
      <w:r w:rsidR="00D5570B" w:rsidRPr="00AD2F78">
        <w:rPr>
          <w:rFonts w:ascii="Times New Roman" w:hAnsi="Times New Roman" w:cs="Times New Roman"/>
          <w:szCs w:val="21"/>
          <w:vertAlign w:val="superscript"/>
        </w:rPr>
        <w:t>]</w:t>
      </w:r>
      <w:commentRangeEnd w:id="14"/>
      <w:r w:rsidR="000D65B4">
        <w:rPr>
          <w:rStyle w:val="a8"/>
        </w:rPr>
        <w:commentReference w:id="14"/>
      </w:r>
      <w:r w:rsidR="003D5A35">
        <w:rPr>
          <w:rFonts w:ascii="Times New Roman" w:hAnsi="Times New Roman" w:cs="Times New Roman" w:hint="eastAsia"/>
          <w:szCs w:val="21"/>
        </w:rPr>
        <w:t>。作者要对全文要叙述的问题有一个初步的轮廓描述</w:t>
      </w:r>
      <w:r w:rsidR="00AD2F78" w:rsidRPr="00C40043">
        <w:rPr>
          <w:rFonts w:ascii="Times New Roman" w:hAnsi="Times New Roman" w:cs="Times New Roman"/>
          <w:szCs w:val="21"/>
          <w:highlight w:val="yellow"/>
          <w:vertAlign w:val="superscript"/>
        </w:rPr>
        <w:t>[</w:t>
      </w:r>
      <w:r w:rsidR="00D5570B" w:rsidRPr="00C40043">
        <w:rPr>
          <w:rFonts w:ascii="Times New Roman" w:hAnsi="Times New Roman" w:cs="Times New Roman"/>
          <w:szCs w:val="21"/>
          <w:highlight w:val="yellow"/>
          <w:vertAlign w:val="superscript"/>
        </w:rPr>
        <w:t>1,</w:t>
      </w:r>
      <w:r w:rsidR="00C40043" w:rsidRPr="00C40043">
        <w:rPr>
          <w:rFonts w:ascii="Times New Roman" w:hAnsi="Times New Roman" w:cs="Times New Roman"/>
          <w:szCs w:val="21"/>
          <w:highlight w:val="yellow"/>
          <w:vertAlign w:val="superscript"/>
        </w:rPr>
        <w:t>3-</w:t>
      </w:r>
      <w:r w:rsidR="00D5570B" w:rsidRPr="00C40043">
        <w:rPr>
          <w:rFonts w:ascii="Times New Roman" w:hAnsi="Times New Roman" w:cs="Times New Roman" w:hint="eastAsia"/>
          <w:szCs w:val="21"/>
          <w:highlight w:val="yellow"/>
          <w:vertAlign w:val="superscript"/>
        </w:rPr>
        <w:t>4</w:t>
      </w:r>
      <w:r w:rsidR="00AD2F78" w:rsidRPr="00C40043">
        <w:rPr>
          <w:rFonts w:ascii="Times New Roman" w:hAnsi="Times New Roman" w:cs="Times New Roman"/>
          <w:szCs w:val="21"/>
          <w:highlight w:val="yellow"/>
          <w:vertAlign w:val="superscript"/>
        </w:rPr>
        <w:t>]</w:t>
      </w:r>
      <w:r w:rsidR="003D5A35">
        <w:rPr>
          <w:rFonts w:ascii="Times New Roman" w:hAnsi="Times New Roman" w:cs="Times New Roman" w:hint="eastAsia"/>
          <w:szCs w:val="21"/>
        </w:rPr>
        <w:t>。</w:t>
      </w:r>
      <w:r w:rsidRPr="00390CC2">
        <w:rPr>
          <w:rFonts w:ascii="Times New Roman" w:hAnsi="Times New Roman" w:cs="Times New Roman" w:hint="eastAsia"/>
          <w:szCs w:val="21"/>
        </w:rPr>
        <w:t>引言字数不宜太多</w:t>
      </w:r>
      <w:r w:rsidR="003503FB">
        <w:rPr>
          <w:rFonts w:ascii="Times New Roman" w:hAnsi="Times New Roman" w:cs="Times New Roman" w:hint="eastAsia"/>
          <w:szCs w:val="21"/>
        </w:rPr>
        <w:t>，</w:t>
      </w:r>
      <w:r w:rsidR="003D5A35">
        <w:rPr>
          <w:rFonts w:ascii="Times New Roman" w:hAnsi="Times New Roman" w:cs="Times New Roman" w:hint="eastAsia"/>
          <w:szCs w:val="21"/>
        </w:rPr>
        <w:t>一般</w:t>
      </w:r>
      <w:r w:rsidR="003D5A35">
        <w:rPr>
          <w:rFonts w:ascii="Times New Roman" w:hAnsi="Times New Roman" w:cs="Times New Roman" w:hint="eastAsia"/>
          <w:szCs w:val="21"/>
        </w:rPr>
        <w:t>2</w:t>
      </w:r>
      <w:r w:rsidR="003D5A35">
        <w:rPr>
          <w:rFonts w:ascii="Times New Roman" w:hAnsi="Times New Roman" w:cs="Times New Roman"/>
          <w:szCs w:val="21"/>
        </w:rPr>
        <w:t>00~300</w:t>
      </w:r>
      <w:r w:rsidR="003D5A35">
        <w:rPr>
          <w:rFonts w:ascii="Times New Roman" w:hAnsi="Times New Roman" w:cs="Times New Roman" w:hint="eastAsia"/>
          <w:szCs w:val="21"/>
        </w:rPr>
        <w:t>字为宜</w:t>
      </w:r>
      <w:r w:rsidR="003503FB">
        <w:rPr>
          <w:rFonts w:ascii="Times New Roman" w:hAnsi="Times New Roman" w:cs="Times New Roman" w:hint="eastAsia"/>
          <w:szCs w:val="21"/>
        </w:rPr>
        <w:t>。</w:t>
      </w:r>
      <w:r w:rsidR="00D5570B">
        <w:rPr>
          <w:rFonts w:ascii="Times New Roman" w:hAnsi="Times New Roman" w:cs="Times New Roman" w:hint="eastAsia"/>
          <w:szCs w:val="21"/>
        </w:rPr>
        <w:t>（</w:t>
      </w:r>
      <w:r w:rsidR="00D5570B" w:rsidRPr="00D5570B">
        <w:rPr>
          <w:rFonts w:ascii="Times New Roman" w:hAnsi="Times New Roman" w:cs="Times New Roman" w:hint="eastAsia"/>
          <w:szCs w:val="21"/>
          <w:highlight w:val="yellow"/>
        </w:rPr>
        <w:t>正文宋体五号</w:t>
      </w:r>
      <w:r w:rsidR="00D5570B">
        <w:rPr>
          <w:rFonts w:ascii="Times New Roman" w:hAnsi="Times New Roman" w:cs="Times New Roman" w:hint="eastAsia"/>
          <w:szCs w:val="21"/>
        </w:rPr>
        <w:t>）</w:t>
      </w:r>
    </w:p>
    <w:p w14:paraId="12EBF9C4" w14:textId="57A6B7D9" w:rsidR="003D5A35" w:rsidRPr="006163D6" w:rsidRDefault="007F217B" w:rsidP="00F76196">
      <w:pPr>
        <w:spacing w:line="360" w:lineRule="auto"/>
        <w:ind w:firstLine="357"/>
        <w:rPr>
          <w:rFonts w:ascii="Times New Roman" w:hAnsi="Times New Roman" w:cs="Times New Roman"/>
          <w:szCs w:val="21"/>
        </w:rPr>
      </w:pPr>
      <w:r>
        <w:rPr>
          <w:rFonts w:ascii="Times New Roman" w:hAnsi="Times New Roman" w:cs="Times New Roman" w:hint="eastAsia"/>
          <w:szCs w:val="21"/>
        </w:rPr>
        <w:t>主体部分为综述的重点，将所搜集的文献资料归纳、整理和分析比较，特别注意代表性强、具有科学性和创造性的文献引用和评述。</w:t>
      </w:r>
      <w:r>
        <w:rPr>
          <w:rFonts w:ascii="Verdana" w:hAnsi="Verdana"/>
          <w:color w:val="000000"/>
          <w:shd w:val="clear" w:color="auto" w:fill="FFFFFF"/>
        </w:rPr>
        <w:t>应评述结合，归纳重点，做出综合性介绍，不要对他人研究工作进行机械罗列。</w:t>
      </w:r>
      <w:r>
        <w:rPr>
          <w:rFonts w:ascii="Times New Roman" w:hAnsi="Times New Roman" w:cs="Times New Roman" w:hint="eastAsia"/>
          <w:szCs w:val="21"/>
        </w:rPr>
        <w:t>可根据综述的类型灵活安排结构。</w:t>
      </w:r>
      <w:r w:rsidR="00F76196">
        <w:rPr>
          <w:rFonts w:ascii="Times New Roman" w:hAnsi="Times New Roman" w:cs="Times New Roman" w:hint="eastAsia"/>
          <w:szCs w:val="21"/>
        </w:rPr>
        <w:t>（</w:t>
      </w:r>
      <w:r w:rsidR="00F76196" w:rsidRPr="00D5570B">
        <w:rPr>
          <w:rFonts w:ascii="Times New Roman" w:hAnsi="Times New Roman" w:cs="Times New Roman" w:hint="eastAsia"/>
          <w:szCs w:val="21"/>
          <w:highlight w:val="yellow"/>
        </w:rPr>
        <w:t>正文宋体五号</w:t>
      </w:r>
      <w:r w:rsidR="00F76196">
        <w:rPr>
          <w:rFonts w:ascii="Times New Roman" w:hAnsi="Times New Roman" w:cs="Times New Roman" w:hint="eastAsia"/>
          <w:szCs w:val="21"/>
        </w:rPr>
        <w:t>）</w:t>
      </w:r>
    </w:p>
    <w:p w14:paraId="32073603" w14:textId="796E18EB" w:rsidR="001D442A" w:rsidRPr="00267805" w:rsidRDefault="001D442A" w:rsidP="001D442A">
      <w:pPr>
        <w:spacing w:line="360" w:lineRule="auto"/>
        <w:rPr>
          <w:rFonts w:ascii="黑体" w:eastAsia="黑体" w:hAnsi="黑体" w:cs="Times New Roman" w:hint="eastAsia"/>
          <w:sz w:val="22"/>
          <w:szCs w:val="21"/>
        </w:rPr>
      </w:pPr>
      <w:commentRangeStart w:id="15"/>
      <w:r w:rsidRPr="00267805">
        <w:rPr>
          <w:rFonts w:ascii="黑体" w:eastAsia="黑体" w:hAnsi="黑体" w:cs="Times New Roman" w:hint="eastAsia"/>
          <w:sz w:val="24"/>
          <w:szCs w:val="21"/>
        </w:rPr>
        <w:t>1</w:t>
      </w:r>
      <w:r w:rsidR="001A1A2E" w:rsidRPr="00267805">
        <w:rPr>
          <w:rFonts w:ascii="黑体" w:eastAsia="黑体" w:hAnsi="黑体" w:cs="Times New Roman" w:hint="eastAsia"/>
          <w:sz w:val="24"/>
          <w:szCs w:val="21"/>
        </w:rPr>
        <w:t xml:space="preserve"> </w:t>
      </w:r>
      <w:commentRangeEnd w:id="15"/>
      <w:r w:rsidR="006163D6" w:rsidRPr="00267805">
        <w:rPr>
          <w:rStyle w:val="a8"/>
          <w:sz w:val="24"/>
        </w:rPr>
        <w:commentReference w:id="15"/>
      </w:r>
      <w:r w:rsidR="001A1A2E" w:rsidRPr="00267805">
        <w:rPr>
          <w:rFonts w:ascii="黑体" w:eastAsia="黑体" w:hAnsi="黑体" w:cs="Times New Roman" w:hint="eastAsia"/>
          <w:sz w:val="24"/>
          <w:szCs w:val="21"/>
        </w:rPr>
        <w:t xml:space="preserve"> </w:t>
      </w:r>
      <w:r w:rsidR="007F217B">
        <w:rPr>
          <w:rFonts w:ascii="黑体" w:eastAsia="黑体" w:hAnsi="黑体" w:cs="Times New Roman" w:hint="eastAsia"/>
          <w:sz w:val="24"/>
          <w:szCs w:val="21"/>
        </w:rPr>
        <w:t>一级标题（</w:t>
      </w:r>
      <w:r w:rsidR="00195C32" w:rsidRPr="00267805">
        <w:rPr>
          <w:rFonts w:ascii="黑体" w:eastAsia="黑体" w:hAnsi="黑体" w:cs="Times New Roman" w:hint="eastAsia"/>
          <w:sz w:val="22"/>
          <w:szCs w:val="21"/>
          <w:highlight w:val="yellow"/>
        </w:rPr>
        <w:t>黑体</w:t>
      </w:r>
      <w:r w:rsidR="00267805" w:rsidRPr="00267805">
        <w:rPr>
          <w:rFonts w:ascii="黑体" w:eastAsia="黑体" w:hAnsi="黑体" w:cs="Times New Roman" w:hint="eastAsia"/>
          <w:sz w:val="22"/>
          <w:szCs w:val="21"/>
          <w:highlight w:val="yellow"/>
        </w:rPr>
        <w:t>小四</w:t>
      </w:r>
      <w:r w:rsidR="00195C32" w:rsidRPr="00267805">
        <w:rPr>
          <w:rFonts w:ascii="黑体" w:eastAsia="黑体" w:hAnsi="黑体" w:cs="Times New Roman" w:hint="eastAsia"/>
          <w:sz w:val="22"/>
          <w:szCs w:val="21"/>
          <w:highlight w:val="yellow"/>
        </w:rPr>
        <w:t>号</w:t>
      </w:r>
      <w:r w:rsidR="00195C32" w:rsidRPr="00267805">
        <w:rPr>
          <w:rFonts w:ascii="黑体" w:eastAsia="黑体" w:hAnsi="黑体" w:cs="Times New Roman" w:hint="eastAsia"/>
          <w:sz w:val="22"/>
          <w:szCs w:val="21"/>
        </w:rPr>
        <w:t>）</w:t>
      </w:r>
    </w:p>
    <w:p w14:paraId="250D977B" w14:textId="77777777" w:rsidR="00C40043" w:rsidRDefault="00D103D6" w:rsidP="00C40043">
      <w:pPr>
        <w:spacing w:line="360" w:lineRule="auto"/>
        <w:rPr>
          <w:rFonts w:ascii="Times New Roman" w:hAnsi="Times New Roman" w:cs="Times New Roman"/>
          <w:szCs w:val="21"/>
        </w:rPr>
      </w:pPr>
      <w:commentRangeStart w:id="16"/>
      <w:r>
        <w:rPr>
          <w:rFonts w:ascii="Times New Roman" w:hAnsi="Times New Roman" w:cs="Times New Roman" w:hint="eastAsia"/>
          <w:szCs w:val="21"/>
        </w:rPr>
        <w:t>1</w:t>
      </w:r>
      <w:r>
        <w:rPr>
          <w:rFonts w:ascii="Times New Roman" w:hAnsi="Times New Roman" w:cs="Times New Roman"/>
          <w:szCs w:val="21"/>
        </w:rPr>
        <w:t xml:space="preserve">.1  </w:t>
      </w:r>
      <w:r w:rsidR="007F217B" w:rsidRPr="00BD2AAE">
        <w:rPr>
          <w:rFonts w:ascii="Times New Roman" w:hAnsi="Times New Roman" w:cs="Times New Roman" w:hint="eastAsia"/>
          <w:szCs w:val="21"/>
        </w:rPr>
        <w:t>二级标题</w:t>
      </w:r>
      <w:bookmarkStart w:id="17" w:name="_Hlk123217181"/>
      <w:commentRangeEnd w:id="16"/>
      <w:r w:rsidR="00F76196">
        <w:rPr>
          <w:rStyle w:val="a8"/>
        </w:rPr>
        <w:commentReference w:id="16"/>
      </w:r>
      <w:r w:rsidR="002B09CE">
        <w:rPr>
          <w:rFonts w:ascii="Times New Roman" w:hAnsi="Times New Roman" w:cs="Times New Roman"/>
          <w:szCs w:val="21"/>
        </w:rPr>
        <w:t xml:space="preserve">  </w:t>
      </w:r>
      <w:commentRangeStart w:id="18"/>
      <w:r w:rsidR="002B09CE" w:rsidRPr="0048753F">
        <w:rPr>
          <w:rFonts w:ascii="Times New Roman" w:hAnsi="Times New Roman" w:cs="Times New Roman"/>
          <w:szCs w:val="21"/>
        </w:rPr>
        <w:t>中性粒细胞胞外诱捕网（</w:t>
      </w:r>
      <w:r w:rsidR="002B09CE" w:rsidRPr="0048753F">
        <w:rPr>
          <w:rFonts w:ascii="Times New Roman" w:hAnsi="Times New Roman" w:cs="Times New Roman"/>
          <w:szCs w:val="21"/>
        </w:rPr>
        <w:t>Neutrophil extracellular traps</w:t>
      </w:r>
      <w:r w:rsidR="002B09CE" w:rsidRPr="0048753F">
        <w:rPr>
          <w:rFonts w:ascii="Times New Roman" w:hAnsi="Times New Roman" w:cs="Times New Roman"/>
          <w:szCs w:val="21"/>
        </w:rPr>
        <w:t>，</w:t>
      </w:r>
      <w:r w:rsidR="002B09CE" w:rsidRPr="0048753F">
        <w:rPr>
          <w:rFonts w:ascii="Times New Roman" w:hAnsi="Times New Roman" w:cs="Times New Roman"/>
          <w:szCs w:val="21"/>
        </w:rPr>
        <w:t>NETs</w:t>
      </w:r>
      <w:r w:rsidR="002B09CE" w:rsidRPr="0048753F">
        <w:rPr>
          <w:rFonts w:ascii="Times New Roman" w:hAnsi="Times New Roman" w:cs="Times New Roman"/>
          <w:szCs w:val="21"/>
        </w:rPr>
        <w:t>）</w:t>
      </w:r>
      <w:commentRangeEnd w:id="18"/>
      <w:r w:rsidR="002B09CE">
        <w:rPr>
          <w:rStyle w:val="a8"/>
        </w:rPr>
        <w:commentReference w:id="18"/>
      </w:r>
      <w:r w:rsidR="002B09CE" w:rsidRPr="0048753F">
        <w:rPr>
          <w:rFonts w:ascii="Times New Roman" w:hAnsi="Times New Roman" w:cs="Times New Roman"/>
          <w:szCs w:val="21"/>
        </w:rPr>
        <w:t>是中性粒细胞参与免疫防疫的重要途径。</w:t>
      </w:r>
      <w:r w:rsidR="002B09CE">
        <w:rPr>
          <w:rFonts w:ascii="Times New Roman" w:hAnsi="Times New Roman" w:cs="Times New Roman" w:hint="eastAsia"/>
          <w:szCs w:val="21"/>
        </w:rPr>
        <w:t>……</w:t>
      </w:r>
      <w:commentRangeStart w:id="19"/>
      <w:r w:rsidR="002B09CE">
        <w:rPr>
          <w:rFonts w:ascii="Times New Roman" w:hAnsi="Times New Roman" w:cs="Times New Roman" w:hint="eastAsia"/>
          <w:szCs w:val="21"/>
        </w:rPr>
        <w:t>N</w:t>
      </w:r>
      <w:r w:rsidR="002B09CE">
        <w:rPr>
          <w:rFonts w:ascii="Times New Roman" w:hAnsi="Times New Roman" w:cs="Times New Roman"/>
          <w:szCs w:val="21"/>
        </w:rPr>
        <w:t>ET</w:t>
      </w:r>
      <w:r w:rsidR="002B09CE">
        <w:rPr>
          <w:rFonts w:ascii="Times New Roman" w:hAnsi="Times New Roman" w:cs="Times New Roman" w:hint="eastAsia"/>
          <w:szCs w:val="21"/>
        </w:rPr>
        <w:t>s</w:t>
      </w:r>
      <w:commentRangeEnd w:id="19"/>
      <w:r w:rsidR="002B09CE">
        <w:rPr>
          <w:rStyle w:val="a8"/>
        </w:rPr>
        <w:commentReference w:id="19"/>
      </w:r>
      <w:r w:rsidR="002B09CE">
        <w:rPr>
          <w:rFonts w:ascii="Times New Roman" w:hAnsi="Times New Roman" w:cs="Times New Roman" w:hint="eastAsia"/>
          <w:szCs w:val="21"/>
        </w:rPr>
        <w:t>的形成</w:t>
      </w:r>
      <w:r w:rsidRPr="0048753F">
        <w:rPr>
          <w:rFonts w:ascii="Times New Roman" w:hAnsi="Times New Roman" w:cs="Times New Roman"/>
          <w:szCs w:val="21"/>
        </w:rPr>
        <w:t>与生长因子、细胞因子、热休克蛋白等细胞外刺激关系密切（图</w:t>
      </w:r>
      <w:r w:rsidRPr="0048753F">
        <w:rPr>
          <w:rFonts w:ascii="Times New Roman" w:hAnsi="Times New Roman" w:cs="Times New Roman"/>
          <w:szCs w:val="21"/>
        </w:rPr>
        <w:t>1</w:t>
      </w:r>
      <w:r w:rsidRPr="0048753F">
        <w:rPr>
          <w:rFonts w:ascii="Times New Roman" w:hAnsi="Times New Roman" w:cs="Times New Roman"/>
          <w:szCs w:val="21"/>
        </w:rPr>
        <w:t>）</w:t>
      </w:r>
      <w:r w:rsidRPr="00C40043">
        <w:rPr>
          <w:rFonts w:ascii="Times New Roman" w:hAnsi="Times New Roman" w:cs="Times New Roman"/>
          <w:kern w:val="0"/>
          <w:szCs w:val="21"/>
          <w:highlight w:val="yellow"/>
          <w:vertAlign w:val="superscript"/>
        </w:rPr>
        <w:t>[</w:t>
      </w:r>
      <w:r w:rsidR="00C40043" w:rsidRPr="00C40043">
        <w:rPr>
          <w:rFonts w:ascii="Times New Roman" w:hAnsi="Times New Roman" w:cs="Times New Roman"/>
          <w:kern w:val="0"/>
          <w:szCs w:val="21"/>
          <w:highlight w:val="yellow"/>
          <w:vertAlign w:val="superscript"/>
        </w:rPr>
        <w:t>5-</w:t>
      </w:r>
      <w:r w:rsidRPr="00C40043">
        <w:rPr>
          <w:rFonts w:ascii="Times New Roman" w:hAnsi="Times New Roman" w:cs="Times New Roman"/>
          <w:kern w:val="0"/>
          <w:szCs w:val="21"/>
          <w:highlight w:val="yellow"/>
          <w:vertAlign w:val="superscript"/>
        </w:rPr>
        <w:t>6]</w:t>
      </w:r>
      <w:r w:rsidRPr="0048753F">
        <w:rPr>
          <w:rFonts w:ascii="Times New Roman" w:hAnsi="Times New Roman" w:cs="Times New Roman"/>
          <w:szCs w:val="21"/>
        </w:rPr>
        <w:t>。</w:t>
      </w:r>
      <w:bookmarkEnd w:id="17"/>
    </w:p>
    <w:p w14:paraId="7EA4CEC4" w14:textId="48691CF6" w:rsidR="00D103D6" w:rsidRPr="00C40043" w:rsidRDefault="00C40043" w:rsidP="00C40043">
      <w:pPr>
        <w:spacing w:line="360" w:lineRule="auto"/>
        <w:rPr>
          <w:rFonts w:ascii="Times New Roman" w:hAnsi="Times New Roman" w:cs="Times New Roman"/>
          <w:szCs w:val="21"/>
        </w:rPr>
      </w:pPr>
      <w:commentRangeStart w:id="20"/>
      <w:r>
        <w:rPr>
          <w:noProof/>
        </w:rPr>
        <w:drawing>
          <wp:anchor distT="0" distB="0" distL="114300" distR="114300" simplePos="0" relativeHeight="251689984" behindDoc="0" locked="0" layoutInCell="1" allowOverlap="1" wp14:anchorId="6D14C161" wp14:editId="122B8F7E">
            <wp:simplePos x="1455420" y="4191000"/>
            <wp:positionH relativeFrom="margin">
              <wp:align>center</wp:align>
            </wp:positionH>
            <wp:positionV relativeFrom="margin">
              <wp:align>center</wp:align>
            </wp:positionV>
            <wp:extent cx="6120000" cy="2286343"/>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SYZ202405015_272.jpg"/>
                    <pic:cNvPicPr/>
                  </pic:nvPicPr>
                  <pic:blipFill>
                    <a:blip r:embed="rId12">
                      <a:extLst>
                        <a:ext uri="{28A0092B-C50C-407E-A947-70E740481C1C}">
                          <a14:useLocalDpi xmlns:a14="http://schemas.microsoft.com/office/drawing/2010/main" val="0"/>
                        </a:ext>
                      </a:extLst>
                    </a:blip>
                    <a:stretch>
                      <a:fillRect/>
                    </a:stretch>
                  </pic:blipFill>
                  <pic:spPr>
                    <a:xfrm>
                      <a:off x="0" y="0"/>
                      <a:ext cx="6120000" cy="2286343"/>
                    </a:xfrm>
                    <a:prstGeom prst="rect">
                      <a:avLst/>
                    </a:prstGeom>
                  </pic:spPr>
                </pic:pic>
              </a:graphicData>
            </a:graphic>
            <wp14:sizeRelH relativeFrom="margin">
              <wp14:pctWidth>0</wp14:pctWidth>
            </wp14:sizeRelH>
            <wp14:sizeRelV relativeFrom="margin">
              <wp14:pctHeight>0</wp14:pctHeight>
            </wp14:sizeRelV>
          </wp:anchor>
        </w:drawing>
      </w:r>
      <w:commentRangeEnd w:id="20"/>
      <w:r>
        <w:rPr>
          <w:rStyle w:val="a8"/>
        </w:rPr>
        <w:commentReference w:id="20"/>
      </w:r>
    </w:p>
    <w:p w14:paraId="117E10DC" w14:textId="1BD27BB2" w:rsidR="006D7332" w:rsidRPr="00D71EA6" w:rsidRDefault="006D7332" w:rsidP="00D71EA6">
      <w:pPr>
        <w:jc w:val="center"/>
        <w:rPr>
          <w:rFonts w:ascii="Times New Roman" w:eastAsia="黑体" w:hAnsi="Times New Roman" w:cs="Times New Roman"/>
          <w:sz w:val="18"/>
          <w:szCs w:val="18"/>
        </w:rPr>
      </w:pPr>
      <w:commentRangeStart w:id="21"/>
      <w:r w:rsidRPr="0048753F">
        <w:rPr>
          <w:rFonts w:ascii="Times New Roman" w:eastAsia="黑体" w:hAnsi="Times New Roman" w:cs="Times New Roman"/>
          <w:sz w:val="18"/>
          <w:szCs w:val="18"/>
        </w:rPr>
        <w:t>图</w:t>
      </w:r>
      <w:r w:rsidRPr="0048753F">
        <w:rPr>
          <w:rFonts w:ascii="Times New Roman" w:eastAsia="黑体" w:hAnsi="Times New Roman" w:cs="Times New Roman"/>
          <w:sz w:val="18"/>
          <w:szCs w:val="18"/>
        </w:rPr>
        <w:t>1</w:t>
      </w:r>
      <w:commentRangeEnd w:id="21"/>
      <w:r w:rsidR="00B20CDA">
        <w:rPr>
          <w:rStyle w:val="a8"/>
        </w:rPr>
        <w:commentReference w:id="21"/>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hint="eastAsia"/>
          <w:sz w:val="18"/>
          <w:szCs w:val="18"/>
        </w:rPr>
        <w:t>基于特异性靶标抗原平台评估小鼠体内抗菌药物耐药性方法模式图</w:t>
      </w:r>
      <w:commentRangeStart w:id="22"/>
      <w:r w:rsidRPr="008124A0">
        <w:rPr>
          <w:rFonts w:ascii="Times New Roman" w:eastAsia="黑体" w:hAnsi="Times New Roman" w:cs="Times New Roman"/>
          <w:color w:val="000000" w:themeColor="text1"/>
          <w:szCs w:val="21"/>
          <w:vertAlign w:val="superscript"/>
        </w:rPr>
        <w:t>[</w:t>
      </w:r>
      <w:r>
        <w:rPr>
          <w:rFonts w:ascii="Times New Roman" w:eastAsia="黑体" w:hAnsi="Times New Roman" w:cs="Times New Roman"/>
          <w:color w:val="000000" w:themeColor="text1"/>
          <w:szCs w:val="21"/>
          <w:vertAlign w:val="superscript"/>
        </w:rPr>
        <w:t>5</w:t>
      </w:r>
      <w:r w:rsidR="00C40043">
        <w:rPr>
          <w:rFonts w:ascii="Times New Roman" w:eastAsia="黑体" w:hAnsi="Times New Roman" w:cs="Times New Roman"/>
          <w:color w:val="000000" w:themeColor="text1"/>
          <w:szCs w:val="21"/>
          <w:vertAlign w:val="superscript"/>
        </w:rPr>
        <w:t>-</w:t>
      </w:r>
      <w:r>
        <w:rPr>
          <w:rFonts w:ascii="Times New Roman" w:eastAsia="黑体" w:hAnsi="Times New Roman" w:cs="Times New Roman"/>
          <w:color w:val="000000" w:themeColor="text1"/>
          <w:szCs w:val="21"/>
          <w:vertAlign w:val="superscript"/>
        </w:rPr>
        <w:t>6</w:t>
      </w:r>
      <w:r w:rsidRPr="008124A0">
        <w:rPr>
          <w:rFonts w:ascii="Times New Roman" w:eastAsia="黑体" w:hAnsi="Times New Roman" w:cs="Times New Roman"/>
          <w:color w:val="000000" w:themeColor="text1"/>
          <w:szCs w:val="21"/>
          <w:vertAlign w:val="superscript"/>
        </w:rPr>
        <w:t>]</w:t>
      </w:r>
      <w:commentRangeEnd w:id="22"/>
      <w:r w:rsidR="00D103D6">
        <w:rPr>
          <w:rStyle w:val="a8"/>
        </w:rPr>
        <w:commentReference w:id="22"/>
      </w:r>
      <w:r w:rsidR="00D71EA6">
        <w:rPr>
          <w:rFonts w:ascii="Times New Roman" w:eastAsia="黑体" w:hAnsi="Times New Roman" w:cs="Times New Roman" w:hint="eastAsia"/>
          <w:sz w:val="18"/>
          <w:szCs w:val="18"/>
        </w:rPr>
        <w:t>（</w:t>
      </w:r>
      <w:r w:rsidR="00D71EA6" w:rsidRPr="00195C32">
        <w:rPr>
          <w:rFonts w:ascii="Times New Roman" w:eastAsia="黑体" w:hAnsi="Times New Roman" w:cs="Times New Roman" w:hint="eastAsia"/>
          <w:sz w:val="18"/>
          <w:szCs w:val="18"/>
          <w:highlight w:val="yellow"/>
        </w:rPr>
        <w:t>黑体小五号</w:t>
      </w:r>
      <w:r w:rsidR="00D71EA6">
        <w:rPr>
          <w:rFonts w:ascii="Times New Roman" w:eastAsia="黑体" w:hAnsi="Times New Roman" w:cs="Times New Roman" w:hint="eastAsia"/>
          <w:sz w:val="18"/>
          <w:szCs w:val="18"/>
          <w:highlight w:val="yellow"/>
        </w:rPr>
        <w:t>，居中</w:t>
      </w:r>
      <w:r w:rsidR="00D71EA6">
        <w:rPr>
          <w:rFonts w:ascii="Times New Roman" w:eastAsia="黑体" w:hAnsi="Times New Roman" w:cs="Times New Roman" w:hint="eastAsia"/>
          <w:sz w:val="18"/>
          <w:szCs w:val="18"/>
        </w:rPr>
        <w:t>）</w:t>
      </w:r>
    </w:p>
    <w:p w14:paraId="67090619" w14:textId="22636CB8" w:rsidR="00BD2AAE" w:rsidRDefault="006D7332" w:rsidP="00D103D6">
      <w:pPr>
        <w:jc w:val="center"/>
        <w:rPr>
          <w:rFonts w:ascii="Times New Roman" w:eastAsia="黑体" w:hAnsi="Times New Roman" w:cs="Times New Roman"/>
          <w:sz w:val="18"/>
          <w:szCs w:val="18"/>
        </w:rPr>
      </w:pPr>
      <w:r w:rsidRPr="006D7332">
        <w:rPr>
          <w:rFonts w:ascii="Times New Roman" w:eastAsia="黑体" w:hAnsi="Times New Roman" w:cs="Times New Roman"/>
          <w:sz w:val="18"/>
          <w:szCs w:val="18"/>
        </w:rPr>
        <w:t xml:space="preserve">Fig. </w:t>
      </w:r>
      <w:proofErr w:type="gramStart"/>
      <w:r w:rsidRPr="006D7332">
        <w:rPr>
          <w:rFonts w:ascii="Times New Roman" w:eastAsia="黑体" w:hAnsi="Times New Roman" w:cs="Times New Roman"/>
          <w:sz w:val="18"/>
          <w:szCs w:val="18"/>
        </w:rPr>
        <w:t>1</w:t>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Schematic</w:t>
      </w:r>
      <w:proofErr w:type="gramEnd"/>
      <w:r w:rsidR="00C40043" w:rsidRPr="00C40043">
        <w:rPr>
          <w:rFonts w:ascii="Times New Roman" w:eastAsia="黑体" w:hAnsi="Times New Roman" w:cs="Times New Roman"/>
          <w:sz w:val="18"/>
          <w:szCs w:val="18"/>
        </w:rPr>
        <w:t xml:space="preserve"> diagram of the model of evaluation method for antibacterial drugs</w:t>
      </w:r>
      <w:r w:rsidR="00C40043">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resistance in mice based on specific target antigen platforms</w:t>
      </w:r>
      <w:r w:rsidR="00145CEA" w:rsidRPr="00145CEA">
        <w:rPr>
          <w:rFonts w:ascii="Times New Roman" w:eastAsia="黑体" w:hAnsi="Times New Roman" w:cs="Times New Roman"/>
          <w:sz w:val="18"/>
          <w:szCs w:val="18"/>
          <w:vertAlign w:val="superscript"/>
        </w:rPr>
        <w:t>[5-6]</w:t>
      </w:r>
      <w:r w:rsidR="00D71EA6">
        <w:rPr>
          <w:rFonts w:ascii="Times New Roman" w:eastAsia="黑体" w:hAnsi="Times New Roman" w:cs="Times New Roman" w:hint="eastAsia"/>
          <w:sz w:val="18"/>
          <w:szCs w:val="18"/>
        </w:rPr>
        <w:t>（</w:t>
      </w:r>
      <w:r w:rsidR="00D71EA6" w:rsidRPr="00361FD6">
        <w:rPr>
          <w:rFonts w:ascii="Times New Roman" w:eastAsia="黑体" w:hAnsi="Times New Roman" w:cs="Times New Roman"/>
          <w:sz w:val="18"/>
          <w:szCs w:val="18"/>
          <w:highlight w:val="yellow"/>
        </w:rPr>
        <w:t>Times New Roman</w:t>
      </w:r>
      <w:r w:rsidR="00D71EA6" w:rsidRPr="00361FD6">
        <w:rPr>
          <w:rFonts w:ascii="Times New Roman" w:eastAsia="黑体" w:hAnsi="Times New Roman" w:cs="Times New Roman" w:hint="eastAsia"/>
          <w:sz w:val="18"/>
          <w:szCs w:val="18"/>
          <w:highlight w:val="yellow"/>
        </w:rPr>
        <w:t>,</w:t>
      </w:r>
      <w:r w:rsidR="00D71EA6" w:rsidRPr="00361FD6">
        <w:rPr>
          <w:rFonts w:ascii="Times New Roman" w:eastAsia="黑体" w:hAnsi="Times New Roman" w:cs="Times New Roman"/>
          <w:sz w:val="18"/>
          <w:szCs w:val="18"/>
          <w:highlight w:val="yellow"/>
        </w:rPr>
        <w:t xml:space="preserve"> </w:t>
      </w:r>
      <w:r w:rsidR="00D71EA6" w:rsidRPr="00361FD6">
        <w:rPr>
          <w:rFonts w:ascii="Times New Roman" w:eastAsia="黑体" w:hAnsi="Times New Roman" w:cs="Times New Roman" w:hint="eastAsia"/>
          <w:sz w:val="18"/>
          <w:szCs w:val="18"/>
          <w:highlight w:val="yellow"/>
        </w:rPr>
        <w:t>小五号，居中</w:t>
      </w:r>
      <w:r w:rsidR="00D71EA6">
        <w:rPr>
          <w:rFonts w:ascii="Times New Roman" w:eastAsia="黑体" w:hAnsi="Times New Roman" w:cs="Times New Roman" w:hint="eastAsia"/>
          <w:sz w:val="18"/>
          <w:szCs w:val="18"/>
        </w:rPr>
        <w:t>）</w:t>
      </w:r>
    </w:p>
    <w:p w14:paraId="4CA961DF" w14:textId="77777777" w:rsidR="002B09CE" w:rsidRPr="006D7332" w:rsidRDefault="002B09CE" w:rsidP="00D103D6">
      <w:pPr>
        <w:jc w:val="center"/>
        <w:rPr>
          <w:rFonts w:ascii="Times New Roman" w:hAnsi="Times New Roman" w:cs="Times New Roman"/>
          <w:szCs w:val="21"/>
        </w:rPr>
      </w:pPr>
    </w:p>
    <w:p w14:paraId="06232E74" w14:textId="2C066C85" w:rsidR="000D426D" w:rsidRDefault="00DF1020" w:rsidP="001D442A">
      <w:pPr>
        <w:spacing w:line="360" w:lineRule="auto"/>
        <w:rPr>
          <w:rFonts w:ascii="Times New Roman" w:eastAsia="宋体" w:hAnsi="Times New Roman" w:cs="Times New Roman"/>
          <w:iCs/>
          <w:color w:val="000000"/>
          <w:szCs w:val="21"/>
          <w:shd w:val="clear" w:color="auto" w:fill="FFFFFF"/>
        </w:rPr>
      </w:pPr>
      <w:r>
        <w:rPr>
          <w:rFonts w:ascii="Times New Roman" w:hAnsi="Times New Roman" w:cs="Times New Roman" w:hint="eastAsia"/>
          <w:szCs w:val="21"/>
        </w:rPr>
        <w:t>1.</w:t>
      </w:r>
      <w:r w:rsidR="002B09CE">
        <w:rPr>
          <w:rFonts w:ascii="Times New Roman" w:hAnsi="Times New Roman" w:cs="Times New Roman"/>
          <w:szCs w:val="21"/>
        </w:rPr>
        <w:t>2</w:t>
      </w:r>
      <w:r>
        <w:rPr>
          <w:rFonts w:ascii="Times New Roman" w:hAnsi="Times New Roman" w:cs="Times New Roman" w:hint="eastAsia"/>
          <w:szCs w:val="21"/>
        </w:rPr>
        <w:t xml:space="preserve">  </w:t>
      </w:r>
      <w:r w:rsidR="002B09CE">
        <w:rPr>
          <w:rFonts w:ascii="Times New Roman" w:hAnsi="Times New Roman" w:cs="Times New Roman" w:hint="eastAsia"/>
          <w:szCs w:val="21"/>
        </w:rPr>
        <w:t>二级标题</w:t>
      </w:r>
      <w:r w:rsidR="000D426D">
        <w:rPr>
          <w:rFonts w:ascii="Times New Roman" w:hAnsi="Times New Roman" w:cs="Times New Roman" w:hint="eastAsia"/>
          <w:szCs w:val="21"/>
        </w:rPr>
        <w:t xml:space="preserve"> </w:t>
      </w:r>
      <w:r w:rsidR="000D426D">
        <w:rPr>
          <w:rFonts w:ascii="Times New Roman" w:hAnsi="Times New Roman" w:cs="Times New Roman"/>
          <w:szCs w:val="21"/>
        </w:rPr>
        <w:t xml:space="preserve"> </w:t>
      </w:r>
      <w:commentRangeStart w:id="23"/>
      <w:r w:rsidR="00C40043" w:rsidRPr="00C40043">
        <w:rPr>
          <w:rFonts w:ascii="Times New Roman" w:eastAsia="宋体" w:hAnsi="Times New Roman" w:cs="Times New Roman" w:hint="eastAsia"/>
          <w:iCs/>
          <w:color w:val="000000"/>
          <w:szCs w:val="21"/>
          <w:shd w:val="clear" w:color="auto" w:fill="FFFFFF"/>
        </w:rPr>
        <w:t>如图</w:t>
      </w:r>
      <w:r w:rsidR="00C40043">
        <w:rPr>
          <w:rFonts w:ascii="Times New Roman" w:eastAsia="宋体" w:hAnsi="Times New Roman" w:cs="Times New Roman"/>
          <w:iCs/>
          <w:color w:val="000000"/>
          <w:szCs w:val="21"/>
          <w:shd w:val="clear" w:color="auto" w:fill="FFFFFF"/>
        </w:rPr>
        <w:t>2</w:t>
      </w:r>
      <w:r w:rsidR="00C40043" w:rsidRPr="00C40043">
        <w:rPr>
          <w:rFonts w:ascii="Times New Roman" w:eastAsia="宋体" w:hAnsi="Times New Roman" w:cs="Times New Roman" w:hint="eastAsia"/>
          <w:iCs/>
          <w:color w:val="000000"/>
          <w:szCs w:val="21"/>
          <w:shd w:val="clear" w:color="auto" w:fill="FFFFFF"/>
        </w:rPr>
        <w:t>所示</w:t>
      </w:r>
      <w:commentRangeEnd w:id="23"/>
      <w:r w:rsidR="00C40043">
        <w:rPr>
          <w:rStyle w:val="a8"/>
        </w:rPr>
        <w:commentReference w:id="23"/>
      </w:r>
      <w:r w:rsidR="00C40043" w:rsidRPr="00C40043">
        <w:rPr>
          <w:rFonts w:ascii="Times New Roman" w:eastAsia="宋体" w:hAnsi="Times New Roman" w:cs="Times New Roman" w:hint="eastAsia"/>
          <w:iCs/>
          <w:color w:val="000000"/>
          <w:szCs w:val="21"/>
          <w:shd w:val="clear" w:color="auto" w:fill="FFFFFF"/>
        </w:rPr>
        <w:t>，疱疹病毒进入细胞后，病毒蛋白可以操纵或劫持细胞蛋白，从而阻断细胞活动</w:t>
      </w:r>
      <w:r w:rsidR="00C40043" w:rsidRPr="00C40043">
        <w:rPr>
          <w:rFonts w:ascii="Times New Roman" w:eastAsia="宋体" w:hAnsi="Times New Roman" w:cs="Times New Roman" w:hint="eastAsia"/>
          <w:iCs/>
          <w:color w:val="000000"/>
          <w:szCs w:val="21"/>
          <w:shd w:val="clear" w:color="auto" w:fill="FFFFFF"/>
        </w:rPr>
        <w:t>(</w:t>
      </w:r>
      <w:r w:rsidR="00C40043" w:rsidRPr="00C40043">
        <w:rPr>
          <w:rFonts w:ascii="Times New Roman" w:eastAsia="宋体" w:hAnsi="Times New Roman" w:cs="Times New Roman" w:hint="eastAsia"/>
          <w:iCs/>
          <w:color w:val="000000"/>
          <w:szCs w:val="21"/>
          <w:shd w:val="clear" w:color="auto" w:fill="FFFFFF"/>
        </w:rPr>
        <w:t>如抑制细胞自噬、抑制先天免疫、沉默细胞基因转录和劫持细胞蛋白翻译</w:t>
      </w:r>
      <w:r w:rsidR="00C40043" w:rsidRPr="00C40043">
        <w:rPr>
          <w:rFonts w:ascii="Times New Roman" w:eastAsia="宋体" w:hAnsi="Times New Roman" w:cs="Times New Roman" w:hint="eastAsia"/>
          <w:iCs/>
          <w:color w:val="000000"/>
          <w:szCs w:val="21"/>
          <w:shd w:val="clear" w:color="auto" w:fill="FFFFFF"/>
        </w:rPr>
        <w:t>),</w:t>
      </w:r>
      <w:r w:rsidR="00C40043" w:rsidRPr="00C40043">
        <w:rPr>
          <w:rFonts w:ascii="Times New Roman" w:eastAsia="宋体" w:hAnsi="Times New Roman" w:cs="Times New Roman" w:hint="eastAsia"/>
          <w:iCs/>
          <w:color w:val="000000"/>
          <w:szCs w:val="21"/>
          <w:shd w:val="clear" w:color="auto" w:fill="FFFFFF"/>
        </w:rPr>
        <w:t>并促进自身复制。</w:t>
      </w:r>
    </w:p>
    <w:p w14:paraId="08B11EFB" w14:textId="037CEE70"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6B057444" w14:textId="4B4A391B"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797DA9EE" w14:textId="64ED0998"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7495E90D" w14:textId="361A99F3"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1BAD64A1" w14:textId="5727E58F" w:rsidR="000D426D" w:rsidRDefault="00C40043" w:rsidP="001D442A">
      <w:pPr>
        <w:spacing w:line="360" w:lineRule="auto"/>
        <w:rPr>
          <w:rFonts w:ascii="Times New Roman" w:eastAsia="宋体" w:hAnsi="Times New Roman" w:cs="Times New Roman"/>
          <w:iCs/>
          <w:color w:val="000000"/>
          <w:szCs w:val="21"/>
          <w:shd w:val="clear" w:color="auto" w:fill="FFFFFF"/>
        </w:rPr>
      </w:pPr>
      <w:r>
        <w:rPr>
          <w:rFonts w:ascii="Times New Roman" w:eastAsia="宋体" w:hAnsi="Times New Roman" w:cs="Times New Roman"/>
          <w:iCs/>
          <w:noProof/>
          <w:color w:val="000000"/>
          <w:szCs w:val="21"/>
          <w:shd w:val="clear" w:color="auto" w:fill="FFFFFF"/>
        </w:rPr>
        <w:lastRenderedPageBreak/>
        <w:drawing>
          <wp:inline distT="0" distB="0" distL="0" distR="0" wp14:anchorId="45638235" wp14:editId="7364B30E">
            <wp:extent cx="5274310" cy="3385820"/>
            <wp:effectExtent l="0" t="0" r="254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SYZ202403014_124.jpg"/>
                    <pic:cNvPicPr/>
                  </pic:nvPicPr>
                  <pic:blipFill>
                    <a:blip r:embed="rId13">
                      <a:extLst>
                        <a:ext uri="{28A0092B-C50C-407E-A947-70E740481C1C}">
                          <a14:useLocalDpi xmlns:a14="http://schemas.microsoft.com/office/drawing/2010/main" val="0"/>
                        </a:ext>
                      </a:extLst>
                    </a:blip>
                    <a:stretch>
                      <a:fillRect/>
                    </a:stretch>
                  </pic:blipFill>
                  <pic:spPr>
                    <a:xfrm>
                      <a:off x="0" y="0"/>
                      <a:ext cx="5274310" cy="3385820"/>
                    </a:xfrm>
                    <a:prstGeom prst="rect">
                      <a:avLst/>
                    </a:prstGeom>
                  </pic:spPr>
                </pic:pic>
              </a:graphicData>
            </a:graphic>
          </wp:inline>
        </w:drawing>
      </w:r>
    </w:p>
    <w:p w14:paraId="1F6791DC" w14:textId="77777777" w:rsidR="00C40043" w:rsidRDefault="00C40043" w:rsidP="000D426D">
      <w:pPr>
        <w:jc w:val="center"/>
        <w:rPr>
          <w:rFonts w:ascii="黑体" w:eastAsia="黑体" w:hAnsi="黑体" w:cs="Times New Roman" w:hint="eastAsia"/>
          <w:iCs/>
          <w:color w:val="000000"/>
          <w:sz w:val="18"/>
          <w:szCs w:val="18"/>
          <w:shd w:val="clear" w:color="auto" w:fill="FFFFFF"/>
        </w:rPr>
      </w:pPr>
      <w:r w:rsidRPr="00C40043">
        <w:rPr>
          <w:rFonts w:ascii="黑体" w:eastAsia="黑体" w:hAnsi="黑体" w:cs="Times New Roman" w:hint="eastAsia"/>
          <w:iCs/>
          <w:color w:val="000000"/>
          <w:sz w:val="18"/>
          <w:szCs w:val="18"/>
          <w:shd w:val="clear" w:color="auto" w:fill="FFFFFF"/>
        </w:rPr>
        <w:t>图</w:t>
      </w:r>
      <w:r>
        <w:rPr>
          <w:rFonts w:ascii="黑体" w:eastAsia="黑体" w:hAnsi="黑体" w:cs="Times New Roman"/>
          <w:iCs/>
          <w:color w:val="000000"/>
          <w:sz w:val="18"/>
          <w:szCs w:val="18"/>
          <w:shd w:val="clear" w:color="auto" w:fill="FFFFFF"/>
        </w:rPr>
        <w:t>2</w:t>
      </w:r>
      <w:r w:rsidRPr="00C40043">
        <w:rPr>
          <w:rFonts w:ascii="黑体" w:eastAsia="黑体" w:hAnsi="黑体" w:cs="Times New Roman" w:hint="eastAsia"/>
          <w:iCs/>
          <w:color w:val="000000"/>
          <w:sz w:val="18"/>
          <w:szCs w:val="18"/>
          <w:shd w:val="clear" w:color="auto" w:fill="FFFFFF"/>
        </w:rPr>
        <w:t xml:space="preserve"> 疱疹病毒操纵细胞蛋白示意图</w:t>
      </w:r>
    </w:p>
    <w:p w14:paraId="47818B04" w14:textId="00833E61" w:rsidR="000D426D" w:rsidRPr="000D426D" w:rsidRDefault="000D426D" w:rsidP="000D426D">
      <w:pPr>
        <w:jc w:val="center"/>
        <w:rPr>
          <w:rFonts w:ascii="黑体" w:eastAsia="黑体" w:hAnsi="黑体" w:cs="Times New Roman" w:hint="eastAsia"/>
          <w:iCs/>
          <w:color w:val="000000"/>
          <w:sz w:val="18"/>
          <w:szCs w:val="18"/>
          <w:shd w:val="clear" w:color="auto" w:fill="FFFFFF"/>
        </w:rPr>
      </w:pPr>
      <w:commentRangeStart w:id="24"/>
      <w:r w:rsidRPr="006D7332">
        <w:rPr>
          <w:rFonts w:ascii="Times New Roman" w:eastAsia="黑体" w:hAnsi="Times New Roman" w:cs="Times New Roman"/>
          <w:sz w:val="18"/>
          <w:szCs w:val="18"/>
        </w:rPr>
        <w:t xml:space="preserve">Fig. </w:t>
      </w:r>
      <w:r>
        <w:rPr>
          <w:rFonts w:ascii="Times New Roman" w:eastAsia="黑体" w:hAnsi="Times New Roman" w:cs="Times New Roman"/>
          <w:sz w:val="18"/>
          <w:szCs w:val="18"/>
        </w:rPr>
        <w:t>2</w:t>
      </w:r>
      <w:commentRangeEnd w:id="24"/>
      <w:r w:rsidR="005906C4">
        <w:rPr>
          <w:rStyle w:val="a8"/>
        </w:rPr>
        <w:commentReference w:id="24"/>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Schematic diagram of herpesvirus manipulating cellular proteins</w:t>
      </w:r>
    </w:p>
    <w:p w14:paraId="29CEE028" w14:textId="5B4E8CBC" w:rsidR="00C40043" w:rsidRDefault="00C40043" w:rsidP="00C40043">
      <w:pPr>
        <w:jc w:val="center"/>
        <w:rPr>
          <w:rFonts w:ascii="Times New Roman" w:eastAsia="宋体" w:hAnsi="Times New Roman" w:cs="Times New Roman"/>
          <w:iCs/>
          <w:color w:val="000000"/>
          <w:sz w:val="15"/>
          <w:szCs w:val="15"/>
          <w:shd w:val="clear" w:color="auto" w:fill="FFFFFF"/>
        </w:rPr>
      </w:pPr>
      <w:commentRangeStart w:id="25"/>
      <w:proofErr w:type="spellStart"/>
      <w:r w:rsidRPr="00C40043">
        <w:rPr>
          <w:rFonts w:ascii="Times New Roman" w:eastAsia="宋体" w:hAnsi="Times New Roman" w:cs="Times New Roman" w:hint="eastAsia"/>
          <w:iCs/>
          <w:color w:val="000000"/>
          <w:sz w:val="15"/>
          <w:szCs w:val="15"/>
          <w:shd w:val="clear" w:color="auto" w:fill="FFFFFF"/>
        </w:rPr>
        <w:t>Ub</w:t>
      </w:r>
      <w:proofErr w:type="spellEnd"/>
      <w:r w:rsidRPr="00C40043">
        <w:rPr>
          <w:rFonts w:ascii="Times New Roman" w:eastAsia="宋体" w:hAnsi="Times New Roman" w:cs="Times New Roman" w:hint="eastAsia"/>
          <w:iCs/>
          <w:color w:val="000000"/>
          <w:sz w:val="15"/>
          <w:szCs w:val="15"/>
          <w:shd w:val="clear" w:color="auto" w:fill="FFFFFF"/>
        </w:rPr>
        <w:t xml:space="preserve">: </w:t>
      </w:r>
      <w:r w:rsidRPr="00C40043">
        <w:rPr>
          <w:rFonts w:ascii="Times New Roman" w:eastAsia="宋体" w:hAnsi="Times New Roman" w:cs="Times New Roman" w:hint="eastAsia"/>
          <w:iCs/>
          <w:color w:val="000000"/>
          <w:sz w:val="15"/>
          <w:szCs w:val="15"/>
          <w:shd w:val="clear" w:color="auto" w:fill="FFFFFF"/>
        </w:rPr>
        <w:t>泛素；</w:t>
      </w:r>
      <w:r w:rsidRPr="00C40043">
        <w:rPr>
          <w:rFonts w:ascii="Times New Roman" w:eastAsia="宋体" w:hAnsi="Times New Roman" w:cs="Times New Roman" w:hint="eastAsia"/>
          <w:iCs/>
          <w:color w:val="000000"/>
          <w:sz w:val="15"/>
          <w:szCs w:val="15"/>
          <w:shd w:val="clear" w:color="auto" w:fill="FFFFFF"/>
        </w:rPr>
        <w:t xml:space="preserve"> P:</w:t>
      </w:r>
      <w:r w:rsidRPr="00C40043">
        <w:rPr>
          <w:rFonts w:ascii="Times New Roman" w:eastAsia="宋体" w:hAnsi="Times New Roman" w:cs="Times New Roman" w:hint="eastAsia"/>
          <w:iCs/>
          <w:color w:val="000000"/>
          <w:sz w:val="15"/>
          <w:szCs w:val="15"/>
          <w:shd w:val="clear" w:color="auto" w:fill="FFFFFF"/>
        </w:rPr>
        <w:t>磷酸基团；</w:t>
      </w:r>
      <w:r w:rsidRPr="00C40043">
        <w:rPr>
          <w:rFonts w:ascii="Times New Roman" w:eastAsia="宋体" w:hAnsi="Times New Roman" w:cs="Times New Roman" w:hint="eastAsia"/>
          <w:iCs/>
          <w:color w:val="000000"/>
          <w:sz w:val="15"/>
          <w:szCs w:val="15"/>
          <w:shd w:val="clear" w:color="auto" w:fill="FFFFFF"/>
        </w:rPr>
        <w:t xml:space="preserve"> ICP0:</w:t>
      </w:r>
      <w:r w:rsidRPr="00C40043">
        <w:rPr>
          <w:rFonts w:ascii="Times New Roman" w:eastAsia="宋体" w:hAnsi="Times New Roman" w:cs="Times New Roman" w:hint="eastAsia"/>
          <w:iCs/>
          <w:color w:val="000000"/>
          <w:sz w:val="15"/>
          <w:szCs w:val="15"/>
          <w:shd w:val="clear" w:color="auto" w:fill="FFFFFF"/>
        </w:rPr>
        <w:t>感染细胞蛋白</w:t>
      </w:r>
      <w:r w:rsidRPr="00C40043">
        <w:rPr>
          <w:rFonts w:ascii="Times New Roman" w:eastAsia="宋体" w:hAnsi="Times New Roman" w:cs="Times New Roman" w:hint="eastAsia"/>
          <w:iCs/>
          <w:color w:val="000000"/>
          <w:sz w:val="15"/>
          <w:szCs w:val="15"/>
          <w:shd w:val="clear" w:color="auto" w:fill="FFFFFF"/>
        </w:rPr>
        <w:t>0; ICP34.5:</w:t>
      </w:r>
      <w:r w:rsidRPr="00C40043">
        <w:rPr>
          <w:rFonts w:ascii="Times New Roman" w:eastAsia="宋体" w:hAnsi="Times New Roman" w:cs="Times New Roman" w:hint="eastAsia"/>
          <w:iCs/>
          <w:color w:val="000000"/>
          <w:sz w:val="15"/>
          <w:szCs w:val="15"/>
          <w:shd w:val="clear" w:color="auto" w:fill="FFFFFF"/>
        </w:rPr>
        <w:t>感染细胞蛋白</w:t>
      </w:r>
      <w:r w:rsidRPr="00C40043">
        <w:rPr>
          <w:rFonts w:ascii="Times New Roman" w:eastAsia="宋体" w:hAnsi="Times New Roman" w:cs="Times New Roman" w:hint="eastAsia"/>
          <w:iCs/>
          <w:color w:val="000000"/>
          <w:sz w:val="15"/>
          <w:szCs w:val="15"/>
          <w:shd w:val="clear" w:color="auto" w:fill="FFFFFF"/>
        </w:rPr>
        <w:t>34.5; RNF8:</w:t>
      </w:r>
      <w:r w:rsidRPr="00C40043">
        <w:rPr>
          <w:rFonts w:ascii="Times New Roman" w:eastAsia="宋体" w:hAnsi="Times New Roman" w:cs="Times New Roman" w:hint="eastAsia"/>
          <w:iCs/>
          <w:color w:val="000000"/>
          <w:sz w:val="15"/>
          <w:szCs w:val="15"/>
          <w:shd w:val="clear" w:color="auto" w:fill="FFFFFF"/>
        </w:rPr>
        <w:t>环指蛋白</w:t>
      </w:r>
      <w:r w:rsidRPr="00C40043">
        <w:rPr>
          <w:rFonts w:ascii="Times New Roman" w:eastAsia="宋体" w:hAnsi="Times New Roman" w:cs="Times New Roman" w:hint="eastAsia"/>
          <w:iCs/>
          <w:color w:val="000000"/>
          <w:sz w:val="15"/>
          <w:szCs w:val="15"/>
          <w:shd w:val="clear" w:color="auto" w:fill="FFFFFF"/>
        </w:rPr>
        <w:t>8;</w:t>
      </w:r>
      <w:r w:rsidRPr="00C40043">
        <w:rPr>
          <w:rFonts w:hint="eastAsia"/>
        </w:rPr>
        <w:t xml:space="preserve"> </w:t>
      </w:r>
      <w:r w:rsidRPr="00C40043">
        <w:rPr>
          <w:rFonts w:ascii="Times New Roman" w:eastAsia="宋体" w:hAnsi="Times New Roman" w:cs="Times New Roman" w:hint="eastAsia"/>
          <w:iCs/>
          <w:color w:val="000000"/>
          <w:sz w:val="15"/>
          <w:szCs w:val="15"/>
          <w:shd w:val="clear" w:color="auto" w:fill="FFFFFF"/>
        </w:rPr>
        <w:t>RNF168:</w:t>
      </w:r>
      <w:r w:rsidRPr="00C40043">
        <w:rPr>
          <w:rFonts w:ascii="Times New Roman" w:eastAsia="宋体" w:hAnsi="Times New Roman" w:cs="Times New Roman" w:hint="eastAsia"/>
          <w:iCs/>
          <w:color w:val="000000"/>
          <w:sz w:val="15"/>
          <w:szCs w:val="15"/>
          <w:shd w:val="clear" w:color="auto" w:fill="FFFFFF"/>
        </w:rPr>
        <w:t>环指蛋白</w:t>
      </w:r>
      <w:r w:rsidRPr="00C40043">
        <w:rPr>
          <w:rFonts w:ascii="Times New Roman" w:eastAsia="宋体" w:hAnsi="Times New Roman" w:cs="Times New Roman" w:hint="eastAsia"/>
          <w:iCs/>
          <w:color w:val="000000"/>
          <w:sz w:val="15"/>
          <w:szCs w:val="15"/>
          <w:shd w:val="clear" w:color="auto" w:fill="FFFFFF"/>
        </w:rPr>
        <w:t>168; H2A:</w:t>
      </w:r>
      <w:r w:rsidRPr="00C40043">
        <w:rPr>
          <w:rFonts w:ascii="Times New Roman" w:eastAsia="宋体" w:hAnsi="Times New Roman" w:cs="Times New Roman" w:hint="eastAsia"/>
          <w:iCs/>
          <w:color w:val="000000"/>
          <w:sz w:val="15"/>
          <w:szCs w:val="15"/>
          <w:shd w:val="clear" w:color="auto" w:fill="FFFFFF"/>
        </w:rPr>
        <w:t>组蛋白</w:t>
      </w:r>
      <w:r w:rsidRPr="00C40043">
        <w:rPr>
          <w:rFonts w:ascii="Times New Roman" w:eastAsia="宋体" w:hAnsi="Times New Roman" w:cs="Times New Roman" w:hint="eastAsia"/>
          <w:iCs/>
          <w:color w:val="000000"/>
          <w:sz w:val="15"/>
          <w:szCs w:val="15"/>
          <w:shd w:val="clear" w:color="auto" w:fill="FFFFFF"/>
        </w:rPr>
        <w:t>H2A; STING:</w:t>
      </w:r>
      <w:r w:rsidRPr="00C40043">
        <w:rPr>
          <w:rFonts w:ascii="Times New Roman" w:eastAsia="宋体" w:hAnsi="Times New Roman" w:cs="Times New Roman" w:hint="eastAsia"/>
          <w:iCs/>
          <w:color w:val="000000"/>
          <w:sz w:val="15"/>
          <w:szCs w:val="15"/>
          <w:shd w:val="clear" w:color="auto" w:fill="FFFFFF"/>
        </w:rPr>
        <w:t>干扰素基因刺激蛋白；</w:t>
      </w:r>
      <w:r w:rsidRPr="00C40043">
        <w:rPr>
          <w:rFonts w:ascii="Times New Roman" w:eastAsia="宋体" w:hAnsi="Times New Roman" w:cs="Times New Roman" w:hint="eastAsia"/>
          <w:iCs/>
          <w:color w:val="000000"/>
          <w:sz w:val="15"/>
          <w:szCs w:val="15"/>
          <w:shd w:val="clear" w:color="auto" w:fill="FFFFFF"/>
        </w:rPr>
        <w:t xml:space="preserve"> RIG-I:</w:t>
      </w:r>
      <w:r w:rsidRPr="00C40043">
        <w:rPr>
          <w:rFonts w:ascii="Times New Roman" w:eastAsia="宋体" w:hAnsi="Times New Roman" w:cs="Times New Roman" w:hint="eastAsia"/>
          <w:iCs/>
          <w:color w:val="000000"/>
          <w:sz w:val="15"/>
          <w:szCs w:val="15"/>
          <w:shd w:val="clear" w:color="auto" w:fill="FFFFFF"/>
        </w:rPr>
        <w:t>视黄酸诱导</w:t>
      </w:r>
      <w:proofErr w:type="gramStart"/>
      <w:r w:rsidRPr="00C40043">
        <w:rPr>
          <w:rFonts w:ascii="Times New Roman" w:eastAsia="宋体" w:hAnsi="Times New Roman" w:cs="Times New Roman" w:hint="eastAsia"/>
          <w:iCs/>
          <w:color w:val="000000"/>
          <w:sz w:val="15"/>
          <w:szCs w:val="15"/>
          <w:shd w:val="clear" w:color="auto" w:fill="FFFFFF"/>
        </w:rPr>
        <w:t>基因Ⅰ样受体</w:t>
      </w:r>
      <w:proofErr w:type="gramEnd"/>
      <w:r w:rsidRPr="00C40043">
        <w:rPr>
          <w:rFonts w:ascii="Times New Roman" w:eastAsia="宋体" w:hAnsi="Times New Roman" w:cs="Times New Roman" w:hint="eastAsia"/>
          <w:iCs/>
          <w:color w:val="000000"/>
          <w:sz w:val="15"/>
          <w:szCs w:val="15"/>
          <w:shd w:val="clear" w:color="auto" w:fill="FFFFFF"/>
        </w:rPr>
        <w:t>家族；</w:t>
      </w:r>
      <w:r w:rsidRPr="00C40043">
        <w:rPr>
          <w:rFonts w:ascii="Times New Roman" w:eastAsia="宋体" w:hAnsi="Times New Roman" w:cs="Times New Roman" w:hint="eastAsia"/>
          <w:iCs/>
          <w:color w:val="000000"/>
          <w:sz w:val="15"/>
          <w:szCs w:val="15"/>
          <w:shd w:val="clear" w:color="auto" w:fill="FFFFFF"/>
        </w:rPr>
        <w:t>PP1</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w:t>
      </w:r>
      <w:r w:rsidRPr="00C40043">
        <w:rPr>
          <w:rFonts w:ascii="Times New Roman" w:eastAsia="宋体" w:hAnsi="Times New Roman" w:cs="Times New Roman" w:hint="eastAsia"/>
          <w:iCs/>
          <w:color w:val="000000"/>
          <w:sz w:val="15"/>
          <w:szCs w:val="15"/>
          <w:shd w:val="clear" w:color="auto" w:fill="FFFFFF"/>
        </w:rPr>
        <w:t>蛋白磷酸酶</w:t>
      </w:r>
      <w:r w:rsidRPr="00C40043">
        <w:rPr>
          <w:rFonts w:ascii="Times New Roman" w:eastAsia="宋体" w:hAnsi="Times New Roman" w:cs="Times New Roman" w:hint="eastAsia"/>
          <w:iCs/>
          <w:color w:val="000000"/>
          <w:sz w:val="15"/>
          <w:szCs w:val="15"/>
          <w:shd w:val="clear" w:color="auto" w:fill="FFFFFF"/>
        </w:rPr>
        <w:t>1</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 NOP53:</w:t>
      </w:r>
      <w:r w:rsidRPr="00C40043">
        <w:rPr>
          <w:rFonts w:ascii="Times New Roman" w:eastAsia="宋体" w:hAnsi="Times New Roman" w:cs="Times New Roman" w:hint="eastAsia"/>
          <w:iCs/>
          <w:color w:val="000000"/>
          <w:sz w:val="15"/>
          <w:szCs w:val="15"/>
          <w:shd w:val="clear" w:color="auto" w:fill="FFFFFF"/>
        </w:rPr>
        <w:t>核仁蛋白</w:t>
      </w:r>
      <w:r w:rsidRPr="00C40043">
        <w:rPr>
          <w:rFonts w:ascii="Times New Roman" w:eastAsia="宋体" w:hAnsi="Times New Roman" w:cs="Times New Roman" w:hint="eastAsia"/>
          <w:iCs/>
          <w:color w:val="000000"/>
          <w:sz w:val="15"/>
          <w:szCs w:val="15"/>
          <w:shd w:val="clear" w:color="auto" w:fill="FFFFFF"/>
        </w:rPr>
        <w:t>53; eIF2</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w:t>
      </w:r>
      <w:r w:rsidRPr="00C40043">
        <w:rPr>
          <w:rFonts w:ascii="Times New Roman" w:eastAsia="宋体" w:hAnsi="Times New Roman" w:cs="Times New Roman" w:hint="eastAsia"/>
          <w:iCs/>
          <w:color w:val="000000"/>
          <w:sz w:val="15"/>
          <w:szCs w:val="15"/>
          <w:shd w:val="clear" w:color="auto" w:fill="FFFFFF"/>
        </w:rPr>
        <w:t>真核翻译起始因子</w:t>
      </w:r>
      <w:r w:rsidRPr="00C40043">
        <w:rPr>
          <w:rFonts w:ascii="Times New Roman" w:eastAsia="宋体" w:hAnsi="Times New Roman" w:cs="Times New Roman" w:hint="eastAsia"/>
          <w:iCs/>
          <w:color w:val="000000"/>
          <w:sz w:val="15"/>
          <w:szCs w:val="15"/>
          <w:shd w:val="clear" w:color="auto" w:fill="FFFFFF"/>
        </w:rPr>
        <w:t>2</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 MAVS:</w:t>
      </w:r>
      <w:r w:rsidRPr="00C40043">
        <w:rPr>
          <w:rFonts w:ascii="Times New Roman" w:eastAsia="宋体" w:hAnsi="Times New Roman" w:cs="Times New Roman" w:hint="eastAsia"/>
          <w:iCs/>
          <w:color w:val="000000"/>
          <w:sz w:val="15"/>
          <w:szCs w:val="15"/>
          <w:shd w:val="clear" w:color="auto" w:fill="FFFFFF"/>
        </w:rPr>
        <w:t>线粒体抗病毒信号蛋白；</w:t>
      </w:r>
      <w:r w:rsidRPr="00C40043">
        <w:rPr>
          <w:rFonts w:ascii="Times New Roman" w:eastAsia="宋体" w:hAnsi="Times New Roman" w:cs="Times New Roman" w:hint="eastAsia"/>
          <w:iCs/>
          <w:color w:val="000000"/>
          <w:sz w:val="15"/>
          <w:szCs w:val="15"/>
          <w:shd w:val="clear" w:color="auto" w:fill="FFFFFF"/>
        </w:rPr>
        <w:t>TBK1:TANK</w:t>
      </w:r>
      <w:r w:rsidRPr="00C40043">
        <w:rPr>
          <w:rFonts w:ascii="Times New Roman" w:eastAsia="宋体" w:hAnsi="Times New Roman" w:cs="Times New Roman" w:hint="eastAsia"/>
          <w:iCs/>
          <w:color w:val="000000"/>
          <w:sz w:val="15"/>
          <w:szCs w:val="15"/>
          <w:shd w:val="clear" w:color="auto" w:fill="FFFFFF"/>
        </w:rPr>
        <w:t>结合激酶</w:t>
      </w:r>
      <w:r w:rsidRPr="00C40043">
        <w:rPr>
          <w:rFonts w:ascii="Times New Roman" w:eastAsia="宋体" w:hAnsi="Times New Roman" w:cs="Times New Roman" w:hint="eastAsia"/>
          <w:iCs/>
          <w:color w:val="000000"/>
          <w:sz w:val="15"/>
          <w:szCs w:val="15"/>
          <w:shd w:val="clear" w:color="auto" w:fill="FFFFFF"/>
        </w:rPr>
        <w:t xml:space="preserve"> 1; IRF3:</w:t>
      </w:r>
      <w:r w:rsidRPr="00C40043">
        <w:rPr>
          <w:rFonts w:ascii="Times New Roman" w:eastAsia="宋体" w:hAnsi="Times New Roman" w:cs="Times New Roman" w:hint="eastAsia"/>
          <w:iCs/>
          <w:color w:val="000000"/>
          <w:sz w:val="15"/>
          <w:szCs w:val="15"/>
          <w:shd w:val="clear" w:color="auto" w:fill="FFFFFF"/>
        </w:rPr>
        <w:t>干扰素调节因子</w:t>
      </w:r>
      <w:r w:rsidRPr="00C40043">
        <w:rPr>
          <w:rFonts w:ascii="Times New Roman" w:eastAsia="宋体" w:hAnsi="Times New Roman" w:cs="Times New Roman" w:hint="eastAsia"/>
          <w:iCs/>
          <w:color w:val="000000"/>
          <w:sz w:val="15"/>
          <w:szCs w:val="15"/>
          <w:shd w:val="clear" w:color="auto" w:fill="FFFFFF"/>
        </w:rPr>
        <w:t>3</w:t>
      </w:r>
    </w:p>
    <w:p w14:paraId="4B19B1A1" w14:textId="6F79E37B" w:rsidR="00C40043" w:rsidRDefault="00C40043" w:rsidP="00C40043">
      <w:pPr>
        <w:jc w:val="center"/>
        <w:rPr>
          <w:rFonts w:ascii="Times New Roman" w:eastAsia="宋体" w:hAnsi="Times New Roman" w:cs="Times New Roman"/>
          <w:iCs/>
          <w:color w:val="000000"/>
          <w:sz w:val="15"/>
          <w:szCs w:val="15"/>
          <w:shd w:val="clear" w:color="auto" w:fill="FFFFFF"/>
        </w:rPr>
      </w:pPr>
      <w:proofErr w:type="spellStart"/>
      <w:r w:rsidRPr="00C40043">
        <w:rPr>
          <w:rFonts w:ascii="Times New Roman" w:eastAsia="宋体" w:hAnsi="Times New Roman" w:cs="Times New Roman"/>
          <w:iCs/>
          <w:color w:val="000000"/>
          <w:sz w:val="15"/>
          <w:szCs w:val="15"/>
          <w:shd w:val="clear" w:color="auto" w:fill="FFFFFF"/>
        </w:rPr>
        <w:t>Ub</w:t>
      </w:r>
      <w:proofErr w:type="spellEnd"/>
      <w:r w:rsidRPr="00C40043">
        <w:rPr>
          <w:rFonts w:ascii="Times New Roman" w:eastAsia="宋体" w:hAnsi="Times New Roman" w:cs="Times New Roman"/>
          <w:iCs/>
          <w:color w:val="000000"/>
          <w:sz w:val="15"/>
          <w:szCs w:val="15"/>
          <w:shd w:val="clear" w:color="auto" w:fill="FFFFFF"/>
        </w:rPr>
        <w:t>: Ubiquitin; P: Phosphoric acid group; ICP0: Infected cell protein 0;</w:t>
      </w:r>
      <w:r w:rsidRPr="00C40043">
        <w:t xml:space="preserve"> </w:t>
      </w:r>
      <w:r w:rsidRPr="00C40043">
        <w:rPr>
          <w:rFonts w:ascii="Times New Roman" w:eastAsia="宋体" w:hAnsi="Times New Roman" w:cs="Times New Roman"/>
          <w:iCs/>
          <w:color w:val="000000"/>
          <w:sz w:val="15"/>
          <w:szCs w:val="15"/>
          <w:shd w:val="clear" w:color="auto" w:fill="FFFFFF"/>
        </w:rPr>
        <w:t>ICP34.5: Infected cell protein 34.5; RNF8: RING finger protein 8; RNF168: RING finger protein 168;</w:t>
      </w:r>
      <w:r w:rsidRPr="00C40043">
        <w:t xml:space="preserve"> </w:t>
      </w:r>
      <w:r w:rsidRPr="00C40043">
        <w:rPr>
          <w:rFonts w:ascii="Times New Roman" w:eastAsia="宋体" w:hAnsi="Times New Roman" w:cs="Times New Roman"/>
          <w:iCs/>
          <w:color w:val="000000"/>
          <w:sz w:val="15"/>
          <w:szCs w:val="15"/>
          <w:shd w:val="clear" w:color="auto" w:fill="FFFFFF"/>
        </w:rPr>
        <w:t>H2A: Histone H2A; STING: Stimulator of interferon genes; RIG- I: Retinoic acid-inducible gene I;</w:t>
      </w:r>
      <w:r w:rsidRPr="00C40043">
        <w:t xml:space="preserve"> </w:t>
      </w:r>
      <w:r w:rsidRPr="00C40043">
        <w:rPr>
          <w:rFonts w:ascii="Times New Roman" w:eastAsia="宋体" w:hAnsi="Times New Roman" w:cs="Times New Roman"/>
          <w:iCs/>
          <w:color w:val="000000"/>
          <w:sz w:val="15"/>
          <w:szCs w:val="15"/>
          <w:shd w:val="clear" w:color="auto" w:fill="FFFFFF"/>
        </w:rPr>
        <w:t>PP1α: Protein phosphatase-1α; NOP53: Nucleolar protein 53; eIF2α: Eukaryotic initiation factor 2α;</w:t>
      </w:r>
      <w:r w:rsidRPr="00C40043">
        <w:t xml:space="preserve"> </w:t>
      </w:r>
      <w:r w:rsidRPr="00C40043">
        <w:rPr>
          <w:rFonts w:ascii="Times New Roman" w:eastAsia="宋体" w:hAnsi="Times New Roman" w:cs="Times New Roman"/>
          <w:iCs/>
          <w:color w:val="000000"/>
          <w:sz w:val="15"/>
          <w:szCs w:val="15"/>
          <w:shd w:val="clear" w:color="auto" w:fill="FFFFFF"/>
        </w:rPr>
        <w:t>MAVS: Mitochondrial antiviral signaling proteins; TBK1:</w:t>
      </w:r>
      <w:r w:rsidRPr="00C40043">
        <w:t xml:space="preserve"> </w:t>
      </w:r>
      <w:r w:rsidRPr="00C40043">
        <w:rPr>
          <w:rFonts w:ascii="Times New Roman" w:eastAsia="宋体" w:hAnsi="Times New Roman" w:cs="Times New Roman"/>
          <w:iCs/>
          <w:color w:val="000000"/>
          <w:sz w:val="15"/>
          <w:szCs w:val="15"/>
          <w:shd w:val="clear" w:color="auto" w:fill="FFFFFF"/>
        </w:rPr>
        <w:t>TANK-binding kinase 1; IRF3: Interferon regulatory factor 3</w:t>
      </w:r>
      <w:commentRangeEnd w:id="25"/>
      <w:r>
        <w:rPr>
          <w:rStyle w:val="a8"/>
        </w:rPr>
        <w:commentReference w:id="25"/>
      </w:r>
    </w:p>
    <w:p w14:paraId="154E937B" w14:textId="6A512D4D" w:rsidR="005A4165" w:rsidRPr="00FE4778" w:rsidRDefault="005A4165" w:rsidP="005A4165">
      <w:pPr>
        <w:spacing w:line="360" w:lineRule="auto"/>
        <w:rPr>
          <w:rFonts w:ascii="Times New Roman" w:eastAsia="黑体" w:hAnsi="Times New Roman" w:cs="Times New Roman"/>
          <w:sz w:val="24"/>
          <w:szCs w:val="24"/>
        </w:rPr>
      </w:pPr>
      <w:r w:rsidRPr="00FE4778">
        <w:rPr>
          <w:rFonts w:ascii="Times New Roman" w:eastAsia="黑体" w:hAnsi="Times New Roman" w:cs="Times New Roman"/>
          <w:sz w:val="24"/>
          <w:szCs w:val="24"/>
        </w:rPr>
        <w:t xml:space="preserve">2  </w:t>
      </w:r>
      <w:r w:rsidRPr="00FE4778">
        <w:rPr>
          <w:rFonts w:ascii="Times New Roman" w:eastAsia="黑体" w:hAnsi="Times New Roman" w:cs="Times New Roman"/>
          <w:sz w:val="24"/>
          <w:szCs w:val="24"/>
        </w:rPr>
        <w:t>一级标题（</w:t>
      </w:r>
      <w:r w:rsidRPr="00FE4778">
        <w:rPr>
          <w:rFonts w:ascii="Times New Roman" w:eastAsia="黑体" w:hAnsi="Times New Roman" w:cs="Times New Roman"/>
          <w:sz w:val="24"/>
          <w:szCs w:val="24"/>
          <w:highlight w:val="yellow"/>
        </w:rPr>
        <w:t>黑体小四号</w:t>
      </w:r>
      <w:r w:rsidRPr="00FE4778">
        <w:rPr>
          <w:rFonts w:ascii="Times New Roman" w:eastAsia="黑体" w:hAnsi="Times New Roman" w:cs="Times New Roman"/>
          <w:sz w:val="24"/>
          <w:szCs w:val="24"/>
        </w:rPr>
        <w:t>）</w:t>
      </w:r>
    </w:p>
    <w:p w14:paraId="7C3E940C" w14:textId="376E6CC7" w:rsidR="005A4165" w:rsidRPr="00FE4778" w:rsidRDefault="005A4165" w:rsidP="00FE4778">
      <w:pPr>
        <w:pStyle w:val="a9"/>
      </w:pPr>
      <w:r w:rsidRPr="00FE4778">
        <w:rPr>
          <w:rFonts w:ascii="Times New Roman" w:hAnsi="Times New Roman" w:cs="Times New Roman"/>
          <w:szCs w:val="21"/>
        </w:rPr>
        <w:t xml:space="preserve">2.1 </w:t>
      </w:r>
      <w:r w:rsidR="00FE4778" w:rsidRPr="00FE4778">
        <w:rPr>
          <w:rFonts w:ascii="Times New Roman" w:hAnsi="Times New Roman" w:cs="Times New Roman"/>
          <w:szCs w:val="21"/>
        </w:rPr>
        <w:t>二级标题</w:t>
      </w:r>
      <w:r w:rsidR="00FE4778">
        <w:rPr>
          <w:rFonts w:ascii="Times New Roman" w:hAnsi="Times New Roman" w:cs="Times New Roman"/>
          <w:szCs w:val="21"/>
        </w:rPr>
        <w:t xml:space="preserve">  </w:t>
      </w:r>
      <w:r w:rsidR="00FE4778">
        <w:rPr>
          <w:rFonts w:ascii="Times New Roman" w:hAnsi="Times New Roman" w:cs="Times New Roman" w:hint="eastAsia"/>
          <w:szCs w:val="21"/>
        </w:rPr>
        <w:t>（</w:t>
      </w:r>
      <w:r w:rsidR="00FE4778" w:rsidRPr="00FE4778">
        <w:rPr>
          <w:rFonts w:hint="eastAsia"/>
          <w:color w:val="000000" w:themeColor="text1"/>
          <w:highlight w:val="yellow"/>
        </w:rPr>
        <w:t>宋体五号；与正文接排，空</w:t>
      </w:r>
      <w:r w:rsidR="00FE4778" w:rsidRPr="00FE4778">
        <w:rPr>
          <w:rFonts w:hint="eastAsia"/>
          <w:color w:val="000000" w:themeColor="text1"/>
          <w:highlight w:val="yellow"/>
        </w:rPr>
        <w:t>2</w:t>
      </w:r>
      <w:r w:rsidR="00FE4778" w:rsidRPr="00FE4778">
        <w:rPr>
          <w:rFonts w:hint="eastAsia"/>
          <w:color w:val="000000" w:themeColor="text1"/>
          <w:highlight w:val="yellow"/>
        </w:rPr>
        <w:t>格</w:t>
      </w:r>
      <w:r w:rsidR="00FE4778">
        <w:rPr>
          <w:rFonts w:ascii="Times New Roman" w:hAnsi="Times New Roman" w:cs="Times New Roman" w:hint="eastAsia"/>
          <w:szCs w:val="21"/>
        </w:rPr>
        <w:t>）</w:t>
      </w:r>
      <w:r w:rsidR="00FE4778" w:rsidRPr="00FE4778">
        <w:rPr>
          <w:rFonts w:ascii="Times New Roman" w:hAnsi="Times New Roman" w:cs="Times New Roman"/>
          <w:szCs w:val="21"/>
        </w:rPr>
        <w:t xml:space="preserve">  </w:t>
      </w:r>
    </w:p>
    <w:p w14:paraId="3009BD01" w14:textId="7A2C8044" w:rsidR="00D71EA6" w:rsidRDefault="005A4165" w:rsidP="001D442A">
      <w:pPr>
        <w:spacing w:line="360" w:lineRule="auto"/>
        <w:rPr>
          <w:rFonts w:ascii="Times New Roman" w:hAnsi="Times New Roman" w:cs="Times New Roman"/>
          <w:szCs w:val="21"/>
        </w:rPr>
      </w:pPr>
      <w:commentRangeStart w:id="26"/>
      <w:r>
        <w:rPr>
          <w:rFonts w:ascii="Times New Roman" w:hAnsi="Times New Roman" w:cs="Times New Roman"/>
          <w:szCs w:val="21"/>
        </w:rPr>
        <w:t>2</w:t>
      </w:r>
      <w:r w:rsidR="00FA008A">
        <w:rPr>
          <w:rFonts w:ascii="Times New Roman" w:hAnsi="Times New Roman" w:cs="Times New Roman" w:hint="eastAsia"/>
          <w:szCs w:val="21"/>
        </w:rPr>
        <w:t>.</w:t>
      </w:r>
      <w:r w:rsidR="00FE4778">
        <w:rPr>
          <w:rFonts w:ascii="Times New Roman" w:hAnsi="Times New Roman" w:cs="Times New Roman"/>
          <w:szCs w:val="21"/>
        </w:rPr>
        <w:t>1</w:t>
      </w:r>
      <w:r w:rsidR="00FA008A">
        <w:rPr>
          <w:rFonts w:ascii="Times New Roman" w:hAnsi="Times New Roman" w:cs="Times New Roman" w:hint="eastAsia"/>
          <w:szCs w:val="21"/>
        </w:rPr>
        <w:t xml:space="preserve">.1  </w:t>
      </w:r>
      <w:r w:rsidR="002B09CE">
        <w:rPr>
          <w:rFonts w:ascii="Times New Roman" w:hAnsi="Times New Roman" w:cs="Times New Roman" w:hint="eastAsia"/>
          <w:szCs w:val="21"/>
        </w:rPr>
        <w:t>三级标题</w:t>
      </w:r>
      <w:commentRangeEnd w:id="26"/>
      <w:r w:rsidR="00FE4778">
        <w:rPr>
          <w:rStyle w:val="a8"/>
        </w:rPr>
        <w:commentReference w:id="26"/>
      </w:r>
      <w:r w:rsidR="00FA008A">
        <w:rPr>
          <w:rFonts w:ascii="Times New Roman" w:hAnsi="Times New Roman" w:cs="Times New Roman" w:hint="eastAsia"/>
          <w:szCs w:val="21"/>
        </w:rPr>
        <w:t xml:space="preserve">  </w:t>
      </w:r>
      <w:r w:rsidR="00D71EA6" w:rsidRPr="00D71EA6">
        <w:rPr>
          <w:rFonts w:ascii="Times New Roman" w:hAnsi="Times New Roman" w:cs="Times New Roman" w:hint="eastAsia"/>
          <w:szCs w:val="21"/>
        </w:rPr>
        <w:t>近年</w:t>
      </w:r>
      <w:r w:rsidR="00D71EA6">
        <w:rPr>
          <w:rFonts w:ascii="Times New Roman" w:hAnsi="Times New Roman" w:cs="Times New Roman" w:hint="eastAsia"/>
          <w:szCs w:val="21"/>
        </w:rPr>
        <w:t>来，</w:t>
      </w:r>
      <w:r w:rsidR="00D71EA6">
        <w:rPr>
          <w:rFonts w:ascii="Times New Roman" w:hAnsi="Times New Roman" w:cs="Times New Roman" w:hint="eastAsia"/>
          <w:szCs w:val="21"/>
        </w:rPr>
        <w:t>lnc</w:t>
      </w:r>
      <w:r w:rsidR="00D71EA6">
        <w:rPr>
          <w:rFonts w:ascii="Times New Roman" w:hAnsi="Times New Roman" w:cs="Times New Roman"/>
          <w:szCs w:val="21"/>
        </w:rPr>
        <w:t>RNA</w:t>
      </w:r>
      <w:r w:rsidR="00D71EA6" w:rsidRPr="00D71EA6">
        <w:rPr>
          <w:rFonts w:ascii="Times New Roman" w:hAnsi="Times New Roman" w:cs="Times New Roman" w:hint="eastAsia"/>
          <w:szCs w:val="21"/>
        </w:rPr>
        <w:t>在病毒感染过程</w:t>
      </w:r>
      <w:r w:rsidR="00D71EA6">
        <w:rPr>
          <w:rFonts w:ascii="Times New Roman" w:hAnsi="Times New Roman" w:cs="Times New Roman" w:hint="eastAsia"/>
          <w:szCs w:val="21"/>
        </w:rPr>
        <w:t>中</w:t>
      </w:r>
      <w:r w:rsidR="00D71EA6" w:rsidRPr="00D71EA6">
        <w:rPr>
          <w:rFonts w:ascii="Times New Roman" w:hAnsi="Times New Roman" w:cs="Times New Roman" w:hint="eastAsia"/>
          <w:szCs w:val="21"/>
        </w:rPr>
        <w:t>发挥调控作用的研究情况见表</w:t>
      </w:r>
      <w:r w:rsidR="00D71EA6">
        <w:rPr>
          <w:rFonts w:ascii="Times New Roman" w:hAnsi="Times New Roman" w:cs="Times New Roman"/>
          <w:szCs w:val="21"/>
        </w:rPr>
        <w:t>1</w:t>
      </w:r>
      <w:r w:rsidR="00D71EA6" w:rsidRPr="00D71EA6">
        <w:rPr>
          <w:rFonts w:ascii="Times New Roman" w:hAnsi="Times New Roman" w:cs="Times New Roman" w:hint="eastAsia"/>
          <w:szCs w:val="21"/>
        </w:rPr>
        <w:t>。</w:t>
      </w:r>
    </w:p>
    <w:p w14:paraId="7F7E689D" w14:textId="4EAE3D77" w:rsidR="00D71EA6" w:rsidRDefault="00D71EA6" w:rsidP="00D71EA6">
      <w:pPr>
        <w:spacing w:beforeLines="50" w:before="156"/>
        <w:jc w:val="center"/>
        <w:rPr>
          <w:rFonts w:ascii="Times New Roman" w:eastAsia="黑体" w:hAnsi="Times New Roman" w:cs="Times New Roman"/>
          <w:sz w:val="18"/>
          <w:szCs w:val="18"/>
        </w:rPr>
      </w:pPr>
      <w:commentRangeStart w:id="27"/>
      <w:r w:rsidRPr="00D71EA6">
        <w:rPr>
          <w:rFonts w:ascii="Times New Roman" w:eastAsia="黑体" w:hAnsi="Times New Roman" w:cs="Times New Roman"/>
          <w:spacing w:val="15"/>
          <w:sz w:val="18"/>
          <w:szCs w:val="18"/>
        </w:rPr>
        <w:t>表</w:t>
      </w:r>
      <w:r>
        <w:rPr>
          <w:rFonts w:ascii="Times New Roman" w:eastAsia="黑体" w:hAnsi="Times New Roman" w:cs="Times New Roman"/>
          <w:spacing w:val="15"/>
          <w:sz w:val="18"/>
          <w:szCs w:val="18"/>
        </w:rPr>
        <w:t>1</w:t>
      </w:r>
      <w:commentRangeEnd w:id="27"/>
      <w:r w:rsidR="005906C4">
        <w:rPr>
          <w:rStyle w:val="a8"/>
        </w:rPr>
        <w:commentReference w:id="27"/>
      </w:r>
      <w:r>
        <w:rPr>
          <w:rFonts w:ascii="Times New Roman" w:eastAsia="黑体" w:hAnsi="Times New Roman" w:cs="Times New Roman"/>
          <w:spacing w:val="15"/>
          <w:sz w:val="18"/>
          <w:szCs w:val="18"/>
        </w:rPr>
        <w:t xml:space="preserve">  </w:t>
      </w:r>
      <w:r w:rsidRPr="00D71EA6">
        <w:rPr>
          <w:rFonts w:ascii="Times New Roman" w:eastAsia="黑体" w:hAnsi="Times New Roman" w:cs="Times New Roman"/>
          <w:spacing w:val="15"/>
          <w:sz w:val="18"/>
          <w:szCs w:val="18"/>
        </w:rPr>
        <w:t>LncRNA</w:t>
      </w:r>
      <w:r w:rsidRPr="00D71EA6">
        <w:rPr>
          <w:rFonts w:ascii="Times New Roman" w:eastAsia="黑体" w:hAnsi="Times New Roman" w:cs="Times New Roman"/>
          <w:spacing w:val="15"/>
          <w:sz w:val="18"/>
          <w:szCs w:val="18"/>
        </w:rPr>
        <w:t>在病</w:t>
      </w:r>
      <w:r w:rsidRPr="00D71EA6">
        <w:rPr>
          <w:rFonts w:ascii="Times New Roman" w:eastAsia="黑体" w:hAnsi="Times New Roman" w:cs="Times New Roman"/>
          <w:color w:val="000000" w:themeColor="text1"/>
          <w:spacing w:val="15"/>
          <w:sz w:val="18"/>
          <w:szCs w:val="18"/>
        </w:rPr>
        <w:t>毒感染致</w:t>
      </w:r>
      <w:r w:rsidRPr="00D71EA6">
        <w:rPr>
          <w:rFonts w:ascii="Times New Roman" w:eastAsia="黑体" w:hAnsi="Times New Roman" w:cs="Times New Roman"/>
          <w:spacing w:val="15"/>
          <w:sz w:val="18"/>
          <w:szCs w:val="18"/>
        </w:rPr>
        <w:t>病过程中的调控机制</w:t>
      </w:r>
      <w:r w:rsidRPr="00D71EA6">
        <w:rPr>
          <w:rFonts w:ascii="Times New Roman" w:eastAsia="黑体" w:hAnsi="Times New Roman" w:cs="Times New Roman"/>
          <w:sz w:val="18"/>
          <w:szCs w:val="18"/>
        </w:rPr>
        <w:t>（</w:t>
      </w:r>
      <w:r w:rsidRPr="00D71EA6">
        <w:rPr>
          <w:rFonts w:ascii="Times New Roman" w:eastAsia="黑体" w:hAnsi="Times New Roman" w:cs="Times New Roman"/>
          <w:sz w:val="18"/>
          <w:szCs w:val="18"/>
          <w:highlight w:val="yellow"/>
        </w:rPr>
        <w:t>黑体小五号，居中</w:t>
      </w:r>
      <w:r w:rsidRPr="00D71EA6">
        <w:rPr>
          <w:rFonts w:ascii="Times New Roman" w:eastAsia="黑体" w:hAnsi="Times New Roman" w:cs="Times New Roman"/>
          <w:sz w:val="18"/>
          <w:szCs w:val="18"/>
        </w:rPr>
        <w:t>）</w:t>
      </w:r>
    </w:p>
    <w:p w14:paraId="271ECE72" w14:textId="45A0B5F6" w:rsidR="00D71EA6" w:rsidRPr="00D71EA6" w:rsidRDefault="00D71EA6" w:rsidP="00D71EA6">
      <w:pPr>
        <w:jc w:val="center"/>
        <w:rPr>
          <w:rFonts w:ascii="Times New Roman" w:eastAsia="黑体" w:hAnsi="Times New Roman" w:cs="Times New Roman"/>
          <w:sz w:val="18"/>
          <w:szCs w:val="18"/>
        </w:rPr>
      </w:pPr>
      <w:commentRangeStart w:id="28"/>
      <w:r>
        <w:rPr>
          <w:rFonts w:ascii="Times New Roman" w:eastAsia="黑体" w:hAnsi="Times New Roman" w:cs="Times New Roman"/>
          <w:sz w:val="18"/>
          <w:szCs w:val="18"/>
        </w:rPr>
        <w:t xml:space="preserve">Table 1 </w:t>
      </w:r>
      <w:commentRangeEnd w:id="28"/>
      <w:r w:rsidR="005906C4">
        <w:rPr>
          <w:rStyle w:val="a8"/>
        </w:rPr>
        <w:commentReference w:id="28"/>
      </w:r>
      <w:r>
        <w:rPr>
          <w:rFonts w:ascii="Times New Roman" w:eastAsia="黑体" w:hAnsi="Times New Roman" w:cs="Times New Roman"/>
          <w:sz w:val="18"/>
          <w:szCs w:val="18"/>
        </w:rPr>
        <w:t xml:space="preserve"> </w:t>
      </w:r>
      <w:r w:rsidR="00B20CDA">
        <w:rPr>
          <w:rFonts w:ascii="Times New Roman" w:eastAsia="黑体" w:hAnsi="Times New Roman" w:cs="Times New Roman"/>
          <w:sz w:val="18"/>
          <w:szCs w:val="18"/>
        </w:rPr>
        <w:t>R</w:t>
      </w:r>
      <w:r w:rsidR="00B20CDA" w:rsidRPr="00B20CDA">
        <w:rPr>
          <w:rFonts w:ascii="Times New Roman" w:eastAsia="黑体" w:hAnsi="Times New Roman" w:cs="Times New Roman"/>
          <w:sz w:val="18"/>
          <w:szCs w:val="18"/>
        </w:rPr>
        <w:t>egulatory mechanism of LncRNA in the pathogenesis of viral infection</w:t>
      </w:r>
      <w:r w:rsidR="00B20CDA">
        <w:rPr>
          <w:rFonts w:ascii="Times New Roman" w:eastAsia="黑体" w:hAnsi="Times New Roman" w:cs="Times New Roman" w:hint="eastAsia"/>
          <w:sz w:val="18"/>
          <w:szCs w:val="18"/>
        </w:rPr>
        <w:t>（</w:t>
      </w:r>
      <w:r w:rsidR="00B20CDA" w:rsidRPr="00361FD6">
        <w:rPr>
          <w:rFonts w:ascii="Times New Roman" w:eastAsia="黑体" w:hAnsi="Times New Roman" w:cs="Times New Roman"/>
          <w:sz w:val="18"/>
          <w:szCs w:val="18"/>
          <w:highlight w:val="yellow"/>
        </w:rPr>
        <w:t>Times New Roman</w:t>
      </w:r>
      <w:r w:rsidR="00B20CDA" w:rsidRPr="00361FD6">
        <w:rPr>
          <w:rFonts w:ascii="Times New Roman" w:eastAsia="黑体" w:hAnsi="Times New Roman" w:cs="Times New Roman" w:hint="eastAsia"/>
          <w:sz w:val="18"/>
          <w:szCs w:val="18"/>
          <w:highlight w:val="yellow"/>
        </w:rPr>
        <w:t>,</w:t>
      </w:r>
      <w:r w:rsidR="00B20CDA" w:rsidRPr="00361FD6">
        <w:rPr>
          <w:rFonts w:ascii="Times New Roman" w:eastAsia="黑体" w:hAnsi="Times New Roman" w:cs="Times New Roman"/>
          <w:sz w:val="18"/>
          <w:szCs w:val="18"/>
          <w:highlight w:val="yellow"/>
        </w:rPr>
        <w:t xml:space="preserve"> </w:t>
      </w:r>
      <w:r w:rsidR="00B20CDA" w:rsidRPr="00361FD6">
        <w:rPr>
          <w:rFonts w:ascii="Times New Roman" w:eastAsia="黑体" w:hAnsi="Times New Roman" w:cs="Times New Roman" w:hint="eastAsia"/>
          <w:sz w:val="18"/>
          <w:szCs w:val="18"/>
          <w:highlight w:val="yellow"/>
        </w:rPr>
        <w:t>小五号，居中</w:t>
      </w:r>
      <w:r w:rsidR="00B20CDA">
        <w:rPr>
          <w:rFonts w:ascii="Times New Roman" w:eastAsia="黑体" w:hAnsi="Times New Roman" w:cs="Times New Roman" w:hint="eastAsia"/>
          <w:sz w:val="18"/>
          <w:szCs w:val="18"/>
        </w:rPr>
        <w:t>）</w:t>
      </w:r>
    </w:p>
    <w:tbl>
      <w:tblPr>
        <w:tblStyle w:val="afc"/>
        <w:tblW w:w="8943" w:type="dxa"/>
        <w:jc w:val="center"/>
        <w:tblBorders>
          <w:top w:val="none" w:sz="0" w:space="0" w:color="auto"/>
          <w:bottom w:val="none" w:sz="0" w:space="0" w:color="auto"/>
        </w:tblBorders>
        <w:tblLayout w:type="fixed"/>
        <w:tblLook w:val="04A0" w:firstRow="1" w:lastRow="0" w:firstColumn="1" w:lastColumn="0" w:noHBand="0" w:noVBand="1"/>
      </w:tblPr>
      <w:tblGrid>
        <w:gridCol w:w="2139"/>
        <w:gridCol w:w="1559"/>
        <w:gridCol w:w="1985"/>
        <w:gridCol w:w="3260"/>
      </w:tblGrid>
      <w:tr w:rsidR="00B20CDA" w:rsidRPr="005D0AB7" w14:paraId="336793B4" w14:textId="77777777" w:rsidTr="00BD6BC4">
        <w:trPr>
          <w:cnfStyle w:val="100000000000" w:firstRow="1" w:lastRow="0" w:firstColumn="0" w:lastColumn="0" w:oddVBand="0" w:evenVBand="0" w:oddHBand="0" w:evenHBand="0" w:firstRowFirstColumn="0" w:firstRowLastColumn="0" w:lastRowFirstColumn="0" w:lastRowLastColumn="0"/>
          <w:jc w:val="center"/>
        </w:trPr>
        <w:tc>
          <w:tcPr>
            <w:tcW w:w="2139" w:type="dxa"/>
            <w:tcBorders>
              <w:top w:val="single" w:sz="12" w:space="0" w:color="auto"/>
              <w:bottom w:val="single" w:sz="4" w:space="0" w:color="auto"/>
            </w:tcBorders>
          </w:tcPr>
          <w:p w14:paraId="3290B8E5"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LncRNA</w:t>
            </w:r>
            <w:r w:rsidR="00EB694B">
              <w:rPr>
                <w:rFonts w:hint="eastAsia"/>
                <w:spacing w:val="15"/>
                <w:sz w:val="18"/>
                <w:szCs w:val="18"/>
              </w:rPr>
              <w:t>名称</w:t>
            </w:r>
          </w:p>
          <w:p w14:paraId="2F80560F" w14:textId="40442041" w:rsidR="00EB694B" w:rsidRPr="00EB694B" w:rsidRDefault="00AF39FC" w:rsidP="00AF39FC">
            <w:pPr>
              <w:pStyle w:val="af9"/>
              <w:widowControl/>
              <w:adjustRightInd w:val="0"/>
              <w:snapToGrid w:val="0"/>
              <w:spacing w:beforeAutospacing="0" w:afterLines="50" w:after="156" w:afterAutospacing="0"/>
              <w:jc w:val="center"/>
              <w:rPr>
                <w:spacing w:val="15"/>
                <w:sz w:val="18"/>
                <w:szCs w:val="18"/>
              </w:rPr>
            </w:pPr>
            <w:r w:rsidRPr="00B20CDA">
              <w:rPr>
                <w:spacing w:val="15"/>
                <w:sz w:val="18"/>
                <w:szCs w:val="18"/>
              </w:rPr>
              <w:t>LncRNA</w:t>
            </w:r>
            <w:r>
              <w:rPr>
                <w:spacing w:val="15"/>
                <w:sz w:val="18"/>
                <w:szCs w:val="18"/>
              </w:rPr>
              <w:t xml:space="preserve"> </w:t>
            </w:r>
            <w:r>
              <w:rPr>
                <w:rFonts w:hint="eastAsia"/>
                <w:spacing w:val="15"/>
                <w:sz w:val="18"/>
                <w:szCs w:val="18"/>
              </w:rPr>
              <w:t>name</w:t>
            </w:r>
          </w:p>
        </w:tc>
        <w:tc>
          <w:tcPr>
            <w:tcW w:w="1559" w:type="dxa"/>
            <w:tcBorders>
              <w:top w:val="single" w:sz="12" w:space="0" w:color="auto"/>
              <w:bottom w:val="single" w:sz="4" w:space="0" w:color="auto"/>
            </w:tcBorders>
          </w:tcPr>
          <w:p w14:paraId="080FCEEB"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宿主细胞</w:t>
            </w:r>
          </w:p>
          <w:p w14:paraId="69723D36" w14:textId="5DA0D828" w:rsidR="00AF39FC" w:rsidRPr="00AF39FC" w:rsidRDefault="00AF39FC" w:rsidP="00AF39FC">
            <w:pPr>
              <w:pStyle w:val="af9"/>
              <w:widowControl/>
              <w:adjustRightInd w:val="0"/>
              <w:snapToGrid w:val="0"/>
              <w:spacing w:beforeAutospacing="0" w:afterAutospacing="0"/>
              <w:jc w:val="center"/>
              <w:rPr>
                <w:spacing w:val="15"/>
                <w:sz w:val="18"/>
                <w:szCs w:val="18"/>
              </w:rPr>
            </w:pPr>
            <w:r>
              <w:rPr>
                <w:rFonts w:hint="eastAsia"/>
                <w:spacing w:val="15"/>
                <w:sz w:val="18"/>
                <w:szCs w:val="18"/>
              </w:rPr>
              <w:t>H</w:t>
            </w:r>
            <w:r>
              <w:rPr>
                <w:spacing w:val="15"/>
                <w:sz w:val="18"/>
                <w:szCs w:val="18"/>
              </w:rPr>
              <w:t>ost cell</w:t>
            </w:r>
          </w:p>
        </w:tc>
        <w:tc>
          <w:tcPr>
            <w:tcW w:w="1985" w:type="dxa"/>
            <w:tcBorders>
              <w:top w:val="single" w:sz="12" w:space="0" w:color="auto"/>
              <w:bottom w:val="single" w:sz="4" w:space="0" w:color="auto"/>
            </w:tcBorders>
          </w:tcPr>
          <w:p w14:paraId="2BD5AF5F"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病毒</w:t>
            </w:r>
          </w:p>
          <w:p w14:paraId="5EA3308F" w14:textId="458B4B06" w:rsidR="00AF39FC" w:rsidRPr="00B20CDA" w:rsidRDefault="00AF39FC" w:rsidP="00AF39FC">
            <w:pPr>
              <w:pStyle w:val="af9"/>
              <w:widowControl/>
              <w:adjustRightInd w:val="0"/>
              <w:snapToGrid w:val="0"/>
              <w:spacing w:beforeAutospacing="0" w:afterAutospacing="0"/>
              <w:jc w:val="center"/>
              <w:rPr>
                <w:b/>
                <w:spacing w:val="15"/>
                <w:sz w:val="18"/>
                <w:szCs w:val="18"/>
              </w:rPr>
            </w:pPr>
            <w:r>
              <w:rPr>
                <w:spacing w:val="15"/>
                <w:sz w:val="18"/>
                <w:szCs w:val="18"/>
              </w:rPr>
              <w:t>Virus</w:t>
            </w:r>
          </w:p>
        </w:tc>
        <w:tc>
          <w:tcPr>
            <w:tcW w:w="3260" w:type="dxa"/>
            <w:tcBorders>
              <w:top w:val="single" w:sz="12" w:space="0" w:color="auto"/>
              <w:bottom w:val="single" w:sz="4" w:space="0" w:color="auto"/>
            </w:tcBorders>
          </w:tcPr>
          <w:p w14:paraId="61123FEC"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功能</w:t>
            </w:r>
          </w:p>
          <w:p w14:paraId="358AC607" w14:textId="7DF221E8" w:rsidR="00AF39FC" w:rsidRPr="00B20CDA" w:rsidRDefault="00AF39FC" w:rsidP="00AF39FC">
            <w:pPr>
              <w:pStyle w:val="af9"/>
              <w:widowControl/>
              <w:adjustRightInd w:val="0"/>
              <w:snapToGrid w:val="0"/>
              <w:spacing w:beforeAutospacing="0" w:afterAutospacing="0"/>
              <w:jc w:val="center"/>
              <w:rPr>
                <w:b/>
                <w:spacing w:val="15"/>
                <w:sz w:val="18"/>
                <w:szCs w:val="18"/>
              </w:rPr>
            </w:pPr>
            <w:r>
              <w:rPr>
                <w:rFonts w:hint="eastAsia"/>
                <w:spacing w:val="15"/>
                <w:sz w:val="18"/>
                <w:szCs w:val="18"/>
              </w:rPr>
              <w:t>F</w:t>
            </w:r>
            <w:r>
              <w:rPr>
                <w:spacing w:val="15"/>
                <w:sz w:val="18"/>
                <w:szCs w:val="18"/>
              </w:rPr>
              <w:t>unction</w:t>
            </w:r>
          </w:p>
        </w:tc>
      </w:tr>
      <w:tr w:rsidR="00B20CDA" w:rsidRPr="005D0AB7" w14:paraId="1587580E" w14:textId="77777777" w:rsidTr="00AF39FC">
        <w:trPr>
          <w:jc w:val="center"/>
        </w:trPr>
        <w:tc>
          <w:tcPr>
            <w:tcW w:w="2139" w:type="dxa"/>
            <w:tcBorders>
              <w:top w:val="single" w:sz="4" w:space="0" w:color="auto"/>
            </w:tcBorders>
            <w:vAlign w:val="center"/>
          </w:tcPr>
          <w:p w14:paraId="279A2913" w14:textId="1747312F" w:rsidR="00B20CDA" w:rsidRPr="00EB694B" w:rsidRDefault="00B20CDA" w:rsidP="00B20CDA">
            <w:pPr>
              <w:pStyle w:val="af9"/>
              <w:widowControl/>
              <w:adjustRightInd w:val="0"/>
              <w:snapToGrid w:val="0"/>
              <w:spacing w:beforeAutospacing="0" w:afterAutospacing="0"/>
              <w:jc w:val="center"/>
              <w:rPr>
                <w:b/>
                <w:spacing w:val="15"/>
                <w:sz w:val="18"/>
                <w:szCs w:val="18"/>
              </w:rPr>
            </w:pPr>
            <w:commentRangeStart w:id="29"/>
            <w:r w:rsidRPr="00EB694B">
              <w:rPr>
                <w:spacing w:val="15"/>
                <w:sz w:val="18"/>
                <w:szCs w:val="18"/>
              </w:rPr>
              <w:t xml:space="preserve">LncRNA H19 </w:t>
            </w:r>
            <w:r w:rsidRPr="00EB694B">
              <w:rPr>
                <w:noProof/>
                <w:spacing w:val="15"/>
                <w:sz w:val="18"/>
                <w:szCs w:val="18"/>
                <w:vertAlign w:val="superscript"/>
              </w:rPr>
              <w:t>[7]</w:t>
            </w:r>
            <w:commentRangeEnd w:id="29"/>
            <w:r w:rsidR="005906C4">
              <w:rPr>
                <w:rStyle w:val="a8"/>
                <w:rFonts w:asciiTheme="minorHAnsi" w:eastAsiaTheme="minorEastAsia" w:hAnsiTheme="minorHAnsi" w:cstheme="minorBidi"/>
                <w:kern w:val="2"/>
              </w:rPr>
              <w:commentReference w:id="29"/>
            </w:r>
          </w:p>
        </w:tc>
        <w:tc>
          <w:tcPr>
            <w:tcW w:w="1559" w:type="dxa"/>
            <w:tcBorders>
              <w:top w:val="single" w:sz="4" w:space="0" w:color="auto"/>
            </w:tcBorders>
            <w:vAlign w:val="center"/>
          </w:tcPr>
          <w:p w14:paraId="602678B8"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肝细胞</w:t>
            </w:r>
          </w:p>
        </w:tc>
        <w:tc>
          <w:tcPr>
            <w:tcW w:w="1985" w:type="dxa"/>
            <w:tcBorders>
              <w:top w:val="single" w:sz="4" w:space="0" w:color="auto"/>
            </w:tcBorders>
            <w:vAlign w:val="center"/>
          </w:tcPr>
          <w:p w14:paraId="276C5EE3"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乙型肝炎病毒</w:t>
            </w:r>
          </w:p>
          <w:p w14:paraId="3EF21B3D" w14:textId="092339C8"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HBV</w:t>
            </w:r>
          </w:p>
        </w:tc>
        <w:tc>
          <w:tcPr>
            <w:tcW w:w="3260" w:type="dxa"/>
            <w:tcBorders>
              <w:top w:val="single" w:sz="4" w:space="0" w:color="auto"/>
            </w:tcBorders>
            <w:vAlign w:val="center"/>
          </w:tcPr>
          <w:p w14:paraId="690BB851" w14:textId="48045B02" w:rsidR="00B20CDA" w:rsidRPr="00EB694B" w:rsidRDefault="00B20CDA" w:rsidP="00EB694B">
            <w:pPr>
              <w:pStyle w:val="af9"/>
              <w:widowControl/>
              <w:adjustRightInd w:val="0"/>
              <w:snapToGrid w:val="0"/>
              <w:spacing w:beforeAutospacing="0" w:afterAutospacing="0"/>
              <w:rPr>
                <w:bCs/>
                <w:spacing w:val="15"/>
                <w:sz w:val="18"/>
                <w:szCs w:val="18"/>
              </w:rPr>
            </w:pPr>
            <w:r w:rsidRPr="00EB694B">
              <w:rPr>
                <w:bCs/>
                <w:spacing w:val="15"/>
                <w:sz w:val="18"/>
                <w:szCs w:val="18"/>
              </w:rPr>
              <w:t>调节</w:t>
            </w:r>
            <w:r w:rsidRPr="00EB694B">
              <w:rPr>
                <w:bCs/>
                <w:spacing w:val="15"/>
                <w:sz w:val="18"/>
                <w:szCs w:val="18"/>
              </w:rPr>
              <w:t>HB</w:t>
            </w:r>
            <w:r w:rsidR="00EB694B" w:rsidRPr="00EB694B">
              <w:rPr>
                <w:bCs/>
                <w:spacing w:val="15"/>
                <w:sz w:val="18"/>
                <w:szCs w:val="18"/>
              </w:rPr>
              <w:t>V</w:t>
            </w:r>
            <w:r w:rsidRPr="00EB694B">
              <w:rPr>
                <w:bCs/>
                <w:spacing w:val="15"/>
                <w:sz w:val="18"/>
                <w:szCs w:val="18"/>
              </w:rPr>
              <w:t>诱导的肝细胞损伤和能量代谢重构</w:t>
            </w:r>
          </w:p>
        </w:tc>
      </w:tr>
      <w:tr w:rsidR="00B20CDA" w:rsidRPr="005D0AB7" w14:paraId="67293781" w14:textId="77777777" w:rsidTr="00AF39FC">
        <w:trPr>
          <w:jc w:val="center"/>
        </w:trPr>
        <w:tc>
          <w:tcPr>
            <w:tcW w:w="2139" w:type="dxa"/>
            <w:vAlign w:val="center"/>
          </w:tcPr>
          <w:p w14:paraId="0449C4A5" w14:textId="2136949E"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ISR</w:t>
            </w:r>
            <w:r w:rsidRPr="00EB694B">
              <w:rPr>
                <w:noProof/>
                <w:spacing w:val="15"/>
                <w:sz w:val="18"/>
                <w:szCs w:val="18"/>
                <w:vertAlign w:val="superscript"/>
              </w:rPr>
              <w:t>[</w:t>
            </w:r>
            <w:proofErr w:type="gramEnd"/>
            <w:r w:rsidRPr="00EB694B">
              <w:rPr>
                <w:noProof/>
                <w:spacing w:val="15"/>
                <w:sz w:val="18"/>
                <w:szCs w:val="18"/>
                <w:vertAlign w:val="superscript"/>
              </w:rPr>
              <w:t>8]</w:t>
            </w:r>
          </w:p>
        </w:tc>
        <w:tc>
          <w:tcPr>
            <w:tcW w:w="1559" w:type="dxa"/>
            <w:vAlign w:val="center"/>
          </w:tcPr>
          <w:p w14:paraId="1D0990D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color w:val="212121"/>
                <w:sz w:val="18"/>
                <w:szCs w:val="18"/>
                <w:shd w:val="clear" w:color="auto" w:fill="FFFFFF"/>
              </w:rPr>
              <w:t>A549</w:t>
            </w:r>
            <w:r w:rsidRPr="00EB694B">
              <w:rPr>
                <w:bCs/>
                <w:color w:val="212121"/>
                <w:sz w:val="18"/>
                <w:szCs w:val="18"/>
                <w:shd w:val="clear" w:color="auto" w:fill="FFFFFF"/>
              </w:rPr>
              <w:t>细胞</w:t>
            </w:r>
          </w:p>
        </w:tc>
        <w:tc>
          <w:tcPr>
            <w:tcW w:w="1985" w:type="dxa"/>
            <w:vAlign w:val="center"/>
          </w:tcPr>
          <w:p w14:paraId="03C081DA"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甲型流感病毒</w:t>
            </w:r>
          </w:p>
          <w:p w14:paraId="13071421" w14:textId="0380EAE8"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IAV</w:t>
            </w:r>
          </w:p>
        </w:tc>
        <w:tc>
          <w:tcPr>
            <w:tcW w:w="3260" w:type="dxa"/>
            <w:vAlign w:val="center"/>
          </w:tcPr>
          <w:p w14:paraId="119BDF0D" w14:textId="3B145109"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00EB694B">
              <w:rPr>
                <w:rFonts w:hint="eastAsia"/>
                <w:bCs/>
                <w:color w:val="212121"/>
                <w:sz w:val="18"/>
                <w:szCs w:val="18"/>
              </w:rPr>
              <w:t>I</w:t>
            </w:r>
            <w:r w:rsidR="00EB694B">
              <w:rPr>
                <w:bCs/>
                <w:color w:val="212121"/>
                <w:sz w:val="18"/>
                <w:szCs w:val="18"/>
              </w:rPr>
              <w:t>AV</w:t>
            </w:r>
            <w:r w:rsidRPr="00EB694B">
              <w:rPr>
                <w:bCs/>
                <w:spacing w:val="15"/>
                <w:sz w:val="18"/>
                <w:szCs w:val="18"/>
              </w:rPr>
              <w:t>复制</w:t>
            </w:r>
          </w:p>
        </w:tc>
      </w:tr>
      <w:tr w:rsidR="00B20CDA" w:rsidRPr="005D0AB7" w14:paraId="7AF8ADCA" w14:textId="77777777" w:rsidTr="00AF39FC">
        <w:trPr>
          <w:jc w:val="center"/>
        </w:trPr>
        <w:tc>
          <w:tcPr>
            <w:tcW w:w="2139" w:type="dxa"/>
            <w:vAlign w:val="center"/>
          </w:tcPr>
          <w:p w14:paraId="334336BE" w14:textId="45F0423F" w:rsidR="00B20CDA" w:rsidRPr="00EB694B" w:rsidRDefault="00B20CDA" w:rsidP="00B20CDA">
            <w:pPr>
              <w:pStyle w:val="af9"/>
              <w:widowControl/>
              <w:adjustRightInd w:val="0"/>
              <w:snapToGrid w:val="0"/>
              <w:spacing w:beforeAutospacing="0" w:afterAutospacing="0"/>
              <w:jc w:val="center"/>
              <w:rPr>
                <w:b/>
                <w:color w:val="212121"/>
                <w:sz w:val="18"/>
                <w:szCs w:val="18"/>
                <w:shd w:val="clear" w:color="auto" w:fill="FFFFFF"/>
              </w:rPr>
            </w:pPr>
            <w:r w:rsidRPr="00EB694B">
              <w:rPr>
                <w:color w:val="212121"/>
                <w:sz w:val="18"/>
                <w:szCs w:val="18"/>
                <w:shd w:val="clear" w:color="auto" w:fill="FFFFFF"/>
              </w:rPr>
              <w:t>Lnc</w:t>
            </w:r>
            <w:r w:rsidRPr="00EB694B">
              <w:rPr>
                <w:spacing w:val="15"/>
                <w:sz w:val="18"/>
                <w:szCs w:val="18"/>
              </w:rPr>
              <w:t>RNA</w:t>
            </w:r>
            <w:r w:rsidRPr="00EB694B">
              <w:rPr>
                <w:color w:val="212121"/>
                <w:sz w:val="18"/>
                <w:szCs w:val="18"/>
                <w:shd w:val="clear" w:color="auto" w:fill="FFFFFF"/>
              </w:rPr>
              <w:t xml:space="preserve"> RP5</w:t>
            </w:r>
            <w:r w:rsidRPr="00EB694B">
              <w:rPr>
                <w:noProof/>
                <w:color w:val="212121"/>
                <w:sz w:val="18"/>
                <w:szCs w:val="18"/>
                <w:shd w:val="clear" w:color="auto" w:fill="FFFFFF"/>
                <w:vertAlign w:val="superscript"/>
              </w:rPr>
              <w:t>[9]</w:t>
            </w:r>
          </w:p>
        </w:tc>
        <w:tc>
          <w:tcPr>
            <w:tcW w:w="1559" w:type="dxa"/>
            <w:vAlign w:val="center"/>
          </w:tcPr>
          <w:p w14:paraId="4082282D" w14:textId="5A3036DF" w:rsidR="00B20CDA" w:rsidRPr="00EB694B" w:rsidRDefault="00B20CDA" w:rsidP="00EB694B">
            <w:pPr>
              <w:pStyle w:val="af9"/>
              <w:widowControl/>
              <w:adjustRightInd w:val="0"/>
              <w:snapToGrid w:val="0"/>
              <w:spacing w:beforeAutospacing="0" w:afterAutospacing="0"/>
              <w:jc w:val="center"/>
              <w:rPr>
                <w:bCs/>
                <w:spacing w:val="15"/>
                <w:sz w:val="18"/>
                <w:szCs w:val="18"/>
              </w:rPr>
            </w:pPr>
            <w:r w:rsidRPr="00EB694B">
              <w:rPr>
                <w:bCs/>
                <w:spacing w:val="15"/>
                <w:sz w:val="18"/>
                <w:szCs w:val="18"/>
              </w:rPr>
              <w:t>293T</w:t>
            </w:r>
            <w:r w:rsidRPr="00EB694B">
              <w:rPr>
                <w:bCs/>
                <w:spacing w:val="15"/>
                <w:sz w:val="18"/>
                <w:szCs w:val="18"/>
              </w:rPr>
              <w:t>细胞</w:t>
            </w:r>
          </w:p>
        </w:tc>
        <w:tc>
          <w:tcPr>
            <w:tcW w:w="1985" w:type="dxa"/>
            <w:vAlign w:val="center"/>
          </w:tcPr>
          <w:p w14:paraId="529FDEB9" w14:textId="77777777" w:rsidR="00EB694B" w:rsidRDefault="00B20CDA" w:rsidP="00B20CDA">
            <w:pPr>
              <w:pStyle w:val="af9"/>
              <w:widowControl/>
              <w:adjustRightInd w:val="0"/>
              <w:snapToGrid w:val="0"/>
              <w:spacing w:beforeAutospacing="0" w:afterAutospacing="0"/>
              <w:jc w:val="center"/>
              <w:rPr>
                <w:rStyle w:val="afb"/>
                <w:bCs/>
                <w:i w:val="0"/>
                <w:iCs w:val="0"/>
                <w:sz w:val="18"/>
                <w:szCs w:val="18"/>
                <w:shd w:val="clear" w:color="auto" w:fill="FFFFFF"/>
              </w:rPr>
            </w:pPr>
            <w:r w:rsidRPr="00EB694B">
              <w:rPr>
                <w:bCs/>
                <w:color w:val="333333"/>
                <w:sz w:val="18"/>
                <w:szCs w:val="18"/>
                <w:shd w:val="clear" w:color="auto" w:fill="FFFFFF"/>
              </w:rPr>
              <w:t>原型泡</w:t>
            </w:r>
            <w:r w:rsidRPr="00EB694B">
              <w:rPr>
                <w:bCs/>
                <w:sz w:val="18"/>
                <w:szCs w:val="18"/>
                <w:shd w:val="clear" w:color="auto" w:fill="FFFFFF"/>
              </w:rPr>
              <w:t>沫</w:t>
            </w:r>
            <w:r w:rsidRPr="00EB694B">
              <w:rPr>
                <w:rStyle w:val="afb"/>
                <w:bCs/>
                <w:i w:val="0"/>
                <w:iCs w:val="0"/>
                <w:sz w:val="18"/>
                <w:szCs w:val="18"/>
                <w:shd w:val="clear" w:color="auto" w:fill="FFFFFF"/>
              </w:rPr>
              <w:t>病毒</w:t>
            </w:r>
          </w:p>
          <w:p w14:paraId="5C4C2F65" w14:textId="28A810F9" w:rsidR="00B20CDA" w:rsidRP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PFV</w:t>
            </w:r>
          </w:p>
        </w:tc>
        <w:tc>
          <w:tcPr>
            <w:tcW w:w="3260" w:type="dxa"/>
            <w:vAlign w:val="center"/>
          </w:tcPr>
          <w:p w14:paraId="71C328DA" w14:textId="6B975BC2"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调控</w:t>
            </w:r>
            <w:r w:rsidR="00EB694B">
              <w:rPr>
                <w:rFonts w:hint="eastAsia"/>
                <w:bCs/>
                <w:color w:val="333333"/>
                <w:sz w:val="18"/>
                <w:szCs w:val="18"/>
                <w:shd w:val="clear" w:color="auto" w:fill="FFFFFF"/>
              </w:rPr>
              <w:t>P</w:t>
            </w:r>
            <w:r w:rsidR="00EB694B">
              <w:rPr>
                <w:bCs/>
                <w:color w:val="333333"/>
                <w:sz w:val="18"/>
                <w:szCs w:val="18"/>
                <w:shd w:val="clear" w:color="auto" w:fill="FFFFFF"/>
              </w:rPr>
              <w:t>FV</w:t>
            </w:r>
            <w:r w:rsidRPr="00EB694B">
              <w:rPr>
                <w:bCs/>
                <w:color w:val="212121"/>
                <w:sz w:val="18"/>
                <w:szCs w:val="18"/>
                <w:shd w:val="clear" w:color="auto" w:fill="FFFFFF"/>
              </w:rPr>
              <w:t>复制</w:t>
            </w:r>
          </w:p>
        </w:tc>
      </w:tr>
      <w:tr w:rsidR="00B20CDA" w:rsidRPr="005D0AB7" w14:paraId="329081F9" w14:textId="77777777" w:rsidTr="00AF39FC">
        <w:trPr>
          <w:jc w:val="center"/>
        </w:trPr>
        <w:tc>
          <w:tcPr>
            <w:tcW w:w="2139" w:type="dxa"/>
            <w:vAlign w:val="center"/>
          </w:tcPr>
          <w:p w14:paraId="31300F74" w14:textId="498D05E3"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LncRNA CD160</w:t>
            </w:r>
            <w:r w:rsidRPr="00EB694B">
              <w:rPr>
                <w:noProof/>
                <w:spacing w:val="15"/>
                <w:sz w:val="18"/>
                <w:szCs w:val="18"/>
                <w:vertAlign w:val="superscript"/>
              </w:rPr>
              <w:t>[</w:t>
            </w:r>
            <w:r w:rsidR="00EB694B">
              <w:rPr>
                <w:noProof/>
                <w:spacing w:val="15"/>
                <w:sz w:val="18"/>
                <w:szCs w:val="18"/>
                <w:vertAlign w:val="superscript"/>
              </w:rPr>
              <w:t>1</w:t>
            </w:r>
            <w:r w:rsidRPr="00EB694B">
              <w:rPr>
                <w:noProof/>
                <w:spacing w:val="15"/>
                <w:sz w:val="18"/>
                <w:szCs w:val="18"/>
                <w:vertAlign w:val="superscript"/>
              </w:rPr>
              <w:t>0]</w:t>
            </w:r>
          </w:p>
        </w:tc>
        <w:tc>
          <w:tcPr>
            <w:tcW w:w="1559" w:type="dxa"/>
            <w:vAlign w:val="center"/>
          </w:tcPr>
          <w:p w14:paraId="1BCDA34B"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CD8</w:t>
            </w:r>
            <w:r w:rsidRPr="00EB694B">
              <w:rPr>
                <w:bCs/>
                <w:spacing w:val="15"/>
                <w:sz w:val="18"/>
                <w:szCs w:val="18"/>
                <w:vertAlign w:val="superscript"/>
              </w:rPr>
              <w:t>+</w:t>
            </w:r>
            <w:r w:rsidRPr="00EB694B">
              <w:rPr>
                <w:bCs/>
                <w:spacing w:val="15"/>
                <w:sz w:val="18"/>
                <w:szCs w:val="18"/>
              </w:rPr>
              <w:t>T</w:t>
            </w:r>
            <w:r w:rsidRPr="00EB694B">
              <w:rPr>
                <w:bCs/>
                <w:spacing w:val="15"/>
                <w:sz w:val="18"/>
                <w:szCs w:val="18"/>
              </w:rPr>
              <w:t>细胞</w:t>
            </w:r>
          </w:p>
        </w:tc>
        <w:tc>
          <w:tcPr>
            <w:tcW w:w="1985" w:type="dxa"/>
            <w:vAlign w:val="center"/>
          </w:tcPr>
          <w:p w14:paraId="3AFE3908" w14:textId="4F46AAAB"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慢性乙型肝炎病毒</w:t>
            </w:r>
            <w:r w:rsidRPr="00EB694B">
              <w:rPr>
                <w:bCs/>
                <w:spacing w:val="15"/>
                <w:sz w:val="18"/>
                <w:szCs w:val="18"/>
              </w:rPr>
              <w:t>HBV</w:t>
            </w:r>
          </w:p>
        </w:tc>
        <w:tc>
          <w:tcPr>
            <w:tcW w:w="3260" w:type="dxa"/>
            <w:vAlign w:val="center"/>
          </w:tcPr>
          <w:p w14:paraId="45DEB801" w14:textId="1D01EE13"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降低</w:t>
            </w:r>
            <w:r w:rsidRPr="00EB694B">
              <w:rPr>
                <w:bCs/>
                <w:spacing w:val="15"/>
                <w:sz w:val="18"/>
                <w:szCs w:val="18"/>
              </w:rPr>
              <w:t>CD8</w:t>
            </w:r>
            <w:r w:rsidRPr="00EB694B">
              <w:rPr>
                <w:bCs/>
                <w:spacing w:val="15"/>
                <w:sz w:val="18"/>
                <w:szCs w:val="18"/>
                <w:vertAlign w:val="superscript"/>
              </w:rPr>
              <w:t>+</w:t>
            </w:r>
            <w:r w:rsidRPr="00EB694B">
              <w:rPr>
                <w:bCs/>
                <w:spacing w:val="15"/>
                <w:sz w:val="18"/>
                <w:szCs w:val="18"/>
              </w:rPr>
              <w:t>T</w:t>
            </w:r>
            <w:r w:rsidRPr="00EB694B">
              <w:rPr>
                <w:bCs/>
                <w:spacing w:val="15"/>
                <w:sz w:val="18"/>
                <w:szCs w:val="18"/>
              </w:rPr>
              <w:t>细胞的免疫力</w:t>
            </w:r>
          </w:p>
        </w:tc>
      </w:tr>
      <w:tr w:rsidR="00B20CDA" w:rsidRPr="005D0AB7" w14:paraId="24A90B6D" w14:textId="77777777" w:rsidTr="00AF39FC">
        <w:trPr>
          <w:jc w:val="center"/>
        </w:trPr>
        <w:tc>
          <w:tcPr>
            <w:tcW w:w="2139" w:type="dxa"/>
            <w:vAlign w:val="center"/>
          </w:tcPr>
          <w:p w14:paraId="6CD6F6CF" w14:textId="0A825239" w:rsidR="00B20CDA" w:rsidRPr="00EB694B" w:rsidRDefault="00B20CDA" w:rsidP="00B20CDA">
            <w:pPr>
              <w:pStyle w:val="af9"/>
              <w:widowControl/>
              <w:adjustRightInd w:val="0"/>
              <w:snapToGrid w:val="0"/>
              <w:spacing w:beforeAutospacing="0" w:afterAutospacing="0"/>
              <w:jc w:val="center"/>
              <w:rPr>
                <w:b/>
                <w:color w:val="212121"/>
                <w:sz w:val="18"/>
                <w:szCs w:val="18"/>
                <w:shd w:val="clear" w:color="auto" w:fill="FFFFFF"/>
              </w:rPr>
            </w:pPr>
            <w:r w:rsidRPr="00EB694B">
              <w:rPr>
                <w:color w:val="212121"/>
                <w:sz w:val="18"/>
                <w:szCs w:val="18"/>
                <w:shd w:val="clear" w:color="auto" w:fill="FFFFFF"/>
              </w:rPr>
              <w:t xml:space="preserve">LncRNA </w:t>
            </w:r>
            <w:proofErr w:type="gramStart"/>
            <w:r w:rsidRPr="00EB694B">
              <w:rPr>
                <w:color w:val="212121"/>
                <w:sz w:val="18"/>
                <w:szCs w:val="18"/>
                <w:shd w:val="clear" w:color="auto" w:fill="FFFFFF"/>
              </w:rPr>
              <w:t>ERGAL</w:t>
            </w:r>
            <w:r w:rsidRPr="00EB694B">
              <w:rPr>
                <w:noProof/>
                <w:color w:val="212121"/>
                <w:sz w:val="18"/>
                <w:szCs w:val="18"/>
                <w:shd w:val="clear" w:color="auto" w:fill="FFFFFF"/>
                <w:vertAlign w:val="superscript"/>
              </w:rPr>
              <w:t>[</w:t>
            </w:r>
            <w:proofErr w:type="gramEnd"/>
            <w:r w:rsidR="00EB694B">
              <w:rPr>
                <w:noProof/>
                <w:color w:val="212121"/>
                <w:sz w:val="18"/>
                <w:szCs w:val="18"/>
                <w:shd w:val="clear" w:color="auto" w:fill="FFFFFF"/>
                <w:vertAlign w:val="superscript"/>
              </w:rPr>
              <w:t>1</w:t>
            </w:r>
            <w:r w:rsidRPr="00EB694B">
              <w:rPr>
                <w:noProof/>
                <w:color w:val="212121"/>
                <w:sz w:val="18"/>
                <w:szCs w:val="18"/>
                <w:shd w:val="clear" w:color="auto" w:fill="FFFFFF"/>
                <w:vertAlign w:val="superscript"/>
              </w:rPr>
              <w:t>1]</w:t>
            </w:r>
          </w:p>
        </w:tc>
        <w:tc>
          <w:tcPr>
            <w:tcW w:w="1559" w:type="dxa"/>
            <w:vAlign w:val="center"/>
          </w:tcPr>
          <w:p w14:paraId="0DC75CB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血管内皮细胞</w:t>
            </w:r>
          </w:p>
        </w:tc>
        <w:tc>
          <w:tcPr>
            <w:tcW w:w="1985" w:type="dxa"/>
            <w:vAlign w:val="center"/>
          </w:tcPr>
          <w:p w14:paraId="094B0C64" w14:textId="77777777" w:rsid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登革热病毒</w:t>
            </w:r>
            <w:r w:rsidRPr="00EB694B">
              <w:rPr>
                <w:bCs/>
                <w:color w:val="212121"/>
                <w:sz w:val="18"/>
                <w:szCs w:val="18"/>
                <w:shd w:val="clear" w:color="auto" w:fill="FFFFFF"/>
              </w:rPr>
              <w:t xml:space="preserve"> </w:t>
            </w:r>
          </w:p>
          <w:p w14:paraId="343D63C0" w14:textId="0B424B2F"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color w:val="212121"/>
                <w:sz w:val="18"/>
                <w:szCs w:val="18"/>
                <w:shd w:val="clear" w:color="auto" w:fill="FFFFFF"/>
              </w:rPr>
              <w:t>DENV</w:t>
            </w:r>
          </w:p>
        </w:tc>
        <w:tc>
          <w:tcPr>
            <w:tcW w:w="3260" w:type="dxa"/>
            <w:vAlign w:val="center"/>
          </w:tcPr>
          <w:p w14:paraId="32289338" w14:textId="6E1700A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增强血管内皮屏障的稳定性和完整性</w:t>
            </w:r>
          </w:p>
        </w:tc>
      </w:tr>
      <w:tr w:rsidR="00B20CDA" w:rsidRPr="005D0AB7" w14:paraId="5B222862" w14:textId="77777777" w:rsidTr="00AF39FC">
        <w:trPr>
          <w:jc w:val="center"/>
        </w:trPr>
        <w:tc>
          <w:tcPr>
            <w:tcW w:w="2139" w:type="dxa"/>
            <w:vAlign w:val="center"/>
          </w:tcPr>
          <w:p w14:paraId="04282560" w14:textId="3E62DEAB"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color w:val="212121"/>
                <w:sz w:val="18"/>
                <w:szCs w:val="18"/>
                <w:shd w:val="clear" w:color="auto" w:fill="FFFFFF"/>
              </w:rPr>
              <w:lastRenderedPageBreak/>
              <w:t>LncRNA LOC553103</w:t>
            </w:r>
            <w:r w:rsidRPr="00EB694B">
              <w:rPr>
                <w:noProof/>
                <w:color w:val="212121"/>
                <w:sz w:val="18"/>
                <w:szCs w:val="18"/>
                <w:shd w:val="clear" w:color="auto" w:fill="FFFFFF"/>
                <w:vertAlign w:val="superscript"/>
              </w:rPr>
              <w:t>[</w:t>
            </w:r>
            <w:r w:rsidR="00EB694B">
              <w:rPr>
                <w:noProof/>
                <w:color w:val="212121"/>
                <w:sz w:val="18"/>
                <w:szCs w:val="18"/>
                <w:shd w:val="clear" w:color="auto" w:fill="FFFFFF"/>
                <w:vertAlign w:val="superscript"/>
              </w:rPr>
              <w:t>1</w:t>
            </w:r>
            <w:r w:rsidRPr="00EB694B">
              <w:rPr>
                <w:noProof/>
                <w:color w:val="212121"/>
                <w:sz w:val="18"/>
                <w:szCs w:val="18"/>
                <w:shd w:val="clear" w:color="auto" w:fill="FFFFFF"/>
                <w:vertAlign w:val="superscript"/>
              </w:rPr>
              <w:t>2]</w:t>
            </w:r>
          </w:p>
        </w:tc>
        <w:tc>
          <w:tcPr>
            <w:tcW w:w="1559" w:type="dxa"/>
            <w:vAlign w:val="center"/>
          </w:tcPr>
          <w:p w14:paraId="132E8003"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鼻咽癌细胞、肾上皮细胞等</w:t>
            </w:r>
          </w:p>
        </w:tc>
        <w:tc>
          <w:tcPr>
            <w:tcW w:w="1985" w:type="dxa"/>
            <w:vAlign w:val="center"/>
          </w:tcPr>
          <w:p w14:paraId="2AF53BC0" w14:textId="77777777" w:rsidR="00EB694B" w:rsidRDefault="00B20CDA" w:rsidP="00EB694B">
            <w:pPr>
              <w:pStyle w:val="af9"/>
              <w:widowControl/>
              <w:adjustRightInd w:val="0"/>
              <w:snapToGrid w:val="0"/>
              <w:spacing w:beforeAutospacing="0" w:afterAutospacing="0"/>
              <w:jc w:val="center"/>
              <w:rPr>
                <w:rStyle w:val="afb"/>
                <w:bCs/>
                <w:i w:val="0"/>
                <w:iCs w:val="0"/>
                <w:sz w:val="18"/>
                <w:szCs w:val="18"/>
                <w:shd w:val="clear" w:color="auto" w:fill="FFFFFF"/>
              </w:rPr>
            </w:pPr>
            <w:r w:rsidRPr="00EB694B">
              <w:rPr>
                <w:bCs/>
                <w:color w:val="333333"/>
                <w:sz w:val="18"/>
                <w:szCs w:val="18"/>
                <w:shd w:val="clear" w:color="auto" w:fill="FFFFFF"/>
              </w:rPr>
              <w:t>人类疱疹</w:t>
            </w:r>
            <w:r w:rsidRPr="00EB694B">
              <w:rPr>
                <w:rStyle w:val="afb"/>
                <w:bCs/>
                <w:i w:val="0"/>
                <w:iCs w:val="0"/>
                <w:sz w:val="18"/>
                <w:szCs w:val="18"/>
                <w:shd w:val="clear" w:color="auto" w:fill="FFFFFF"/>
              </w:rPr>
              <w:t>病毒</w:t>
            </w:r>
          </w:p>
          <w:p w14:paraId="79F1A60A" w14:textId="4A75F999" w:rsidR="00EB694B" w:rsidRPr="00EB694B" w:rsidRDefault="00B20CDA" w:rsidP="00EB694B">
            <w:pPr>
              <w:pStyle w:val="af9"/>
              <w:widowControl/>
              <w:adjustRightInd w:val="0"/>
              <w:snapToGrid w:val="0"/>
              <w:spacing w:beforeAutospacing="0" w:afterAutospacing="0"/>
              <w:jc w:val="center"/>
              <w:rPr>
                <w:bCs/>
                <w:color w:val="212121"/>
                <w:sz w:val="18"/>
                <w:szCs w:val="18"/>
                <w:shd w:val="clear" w:color="auto" w:fill="FFFFFF"/>
              </w:rPr>
            </w:pPr>
            <w:r w:rsidRPr="00EB694B">
              <w:rPr>
                <w:bCs/>
                <w:sz w:val="18"/>
                <w:szCs w:val="18"/>
                <w:shd w:val="clear" w:color="auto" w:fill="FFFFFF"/>
              </w:rPr>
              <w:t>EBV</w:t>
            </w:r>
          </w:p>
        </w:tc>
        <w:tc>
          <w:tcPr>
            <w:tcW w:w="3260" w:type="dxa"/>
            <w:vAlign w:val="center"/>
          </w:tcPr>
          <w:p w14:paraId="467BBB41" w14:textId="7777777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Pr="00EB694B">
              <w:rPr>
                <w:bCs/>
                <w:spacing w:val="15"/>
                <w:sz w:val="18"/>
                <w:szCs w:val="18"/>
              </w:rPr>
              <w:t>EBV</w:t>
            </w:r>
            <w:r w:rsidRPr="00EB694B">
              <w:rPr>
                <w:bCs/>
                <w:spacing w:val="15"/>
                <w:sz w:val="18"/>
                <w:szCs w:val="18"/>
              </w:rPr>
              <w:t>相关肿瘤细胞的增殖</w:t>
            </w:r>
          </w:p>
        </w:tc>
      </w:tr>
      <w:tr w:rsidR="00B20CDA" w:rsidRPr="005D0AB7" w14:paraId="4B0A6D85" w14:textId="77777777" w:rsidTr="00AF39FC">
        <w:trPr>
          <w:jc w:val="center"/>
        </w:trPr>
        <w:tc>
          <w:tcPr>
            <w:tcW w:w="2139" w:type="dxa"/>
            <w:vAlign w:val="center"/>
          </w:tcPr>
          <w:p w14:paraId="4874211A" w14:textId="494ED60C"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color w:val="212121"/>
                <w:sz w:val="18"/>
                <w:szCs w:val="18"/>
                <w:shd w:val="clear" w:color="auto" w:fill="FFFFFF"/>
              </w:rPr>
              <w:t>LncRNA</w:t>
            </w:r>
            <w:r w:rsidRPr="00EB694B">
              <w:rPr>
                <w:spacing w:val="15"/>
                <w:sz w:val="18"/>
                <w:szCs w:val="18"/>
              </w:rPr>
              <w:t xml:space="preserve"> </w:t>
            </w:r>
            <w:proofErr w:type="spellStart"/>
            <w:proofErr w:type="gramStart"/>
            <w:r w:rsidRPr="00EB694B">
              <w:rPr>
                <w:spacing w:val="15"/>
                <w:sz w:val="18"/>
                <w:szCs w:val="18"/>
              </w:rPr>
              <w:t>HotTip</w:t>
            </w:r>
            <w:proofErr w:type="spellEnd"/>
            <w:r w:rsidRPr="00EB694B">
              <w:rPr>
                <w:noProof/>
                <w:spacing w:val="15"/>
                <w:sz w:val="18"/>
                <w:szCs w:val="18"/>
                <w:vertAlign w:val="superscript"/>
              </w:rPr>
              <w:t>[</w:t>
            </w:r>
            <w:proofErr w:type="gramEnd"/>
            <w:r w:rsidR="00EB694B">
              <w:rPr>
                <w:noProof/>
                <w:spacing w:val="15"/>
                <w:sz w:val="18"/>
                <w:szCs w:val="18"/>
                <w:vertAlign w:val="superscript"/>
              </w:rPr>
              <w:t>1</w:t>
            </w:r>
            <w:r w:rsidRPr="00EB694B">
              <w:rPr>
                <w:noProof/>
                <w:spacing w:val="15"/>
                <w:sz w:val="18"/>
                <w:szCs w:val="18"/>
                <w:vertAlign w:val="superscript"/>
              </w:rPr>
              <w:t>3]</w:t>
            </w:r>
          </w:p>
        </w:tc>
        <w:tc>
          <w:tcPr>
            <w:tcW w:w="1559" w:type="dxa"/>
            <w:vAlign w:val="center"/>
          </w:tcPr>
          <w:p w14:paraId="2A26BE29" w14:textId="21F5CF28" w:rsidR="00B20CDA" w:rsidRPr="00EB694B" w:rsidRDefault="00B20CDA" w:rsidP="00B20CDA">
            <w:pPr>
              <w:pStyle w:val="af9"/>
              <w:widowControl/>
              <w:adjustRightInd w:val="0"/>
              <w:snapToGrid w:val="0"/>
              <w:spacing w:beforeAutospacing="0" w:afterAutospacing="0"/>
              <w:jc w:val="center"/>
              <w:rPr>
                <w:bCs/>
                <w:spacing w:val="15"/>
                <w:sz w:val="18"/>
                <w:szCs w:val="18"/>
              </w:rPr>
            </w:pPr>
            <w:proofErr w:type="gramStart"/>
            <w:r w:rsidRPr="00EB694B">
              <w:rPr>
                <w:bCs/>
                <w:spacing w:val="15"/>
                <w:sz w:val="18"/>
                <w:szCs w:val="18"/>
              </w:rPr>
              <w:t>原代肝细胞</w:t>
            </w:r>
            <w:proofErr w:type="gramEnd"/>
            <w:r w:rsidR="00EB694B">
              <w:rPr>
                <w:rFonts w:hint="eastAsia"/>
                <w:bCs/>
                <w:spacing w:val="15"/>
                <w:sz w:val="18"/>
                <w:szCs w:val="18"/>
              </w:rPr>
              <w:t>、</w:t>
            </w:r>
            <w:r w:rsidRPr="00EB694B">
              <w:rPr>
                <w:bCs/>
                <w:spacing w:val="15"/>
                <w:sz w:val="18"/>
                <w:szCs w:val="18"/>
              </w:rPr>
              <w:t>肝癌细胞等</w:t>
            </w:r>
          </w:p>
        </w:tc>
        <w:tc>
          <w:tcPr>
            <w:tcW w:w="1985" w:type="dxa"/>
            <w:vAlign w:val="center"/>
          </w:tcPr>
          <w:p w14:paraId="04AF7108" w14:textId="77777777" w:rsidR="00D70740"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乙型肝炎病毒</w:t>
            </w:r>
          </w:p>
          <w:p w14:paraId="2B59EAF6" w14:textId="7707E37F"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HBV</w:t>
            </w:r>
          </w:p>
        </w:tc>
        <w:tc>
          <w:tcPr>
            <w:tcW w:w="3260" w:type="dxa"/>
            <w:vAlign w:val="center"/>
          </w:tcPr>
          <w:p w14:paraId="33979E75" w14:textId="14FE0F58"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00EB694B">
              <w:rPr>
                <w:rFonts w:hint="eastAsia"/>
                <w:bCs/>
                <w:spacing w:val="15"/>
                <w:sz w:val="18"/>
                <w:szCs w:val="18"/>
              </w:rPr>
              <w:t>H</w:t>
            </w:r>
            <w:r w:rsidR="00EB694B">
              <w:rPr>
                <w:bCs/>
                <w:spacing w:val="15"/>
                <w:sz w:val="18"/>
                <w:szCs w:val="18"/>
              </w:rPr>
              <w:t>BV</w:t>
            </w:r>
            <w:r w:rsidRPr="00EB694B">
              <w:rPr>
                <w:bCs/>
                <w:spacing w:val="15"/>
                <w:sz w:val="18"/>
                <w:szCs w:val="18"/>
              </w:rPr>
              <w:t>复制</w:t>
            </w:r>
          </w:p>
        </w:tc>
      </w:tr>
      <w:tr w:rsidR="00B20CDA" w:rsidRPr="00B20CDA" w14:paraId="399B80EF" w14:textId="77777777" w:rsidTr="00AF39FC">
        <w:trPr>
          <w:jc w:val="center"/>
        </w:trPr>
        <w:tc>
          <w:tcPr>
            <w:tcW w:w="2139" w:type="dxa"/>
            <w:vAlign w:val="center"/>
          </w:tcPr>
          <w:p w14:paraId="6A18693F" w14:textId="155F1DAB"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NKILA</w:t>
            </w:r>
            <w:r w:rsidR="00EB694B" w:rsidRPr="00EB694B">
              <w:rPr>
                <w:noProof/>
                <w:spacing w:val="15"/>
                <w:sz w:val="18"/>
                <w:szCs w:val="18"/>
                <w:vertAlign w:val="superscript"/>
              </w:rPr>
              <w:t>[</w:t>
            </w:r>
            <w:proofErr w:type="gramEnd"/>
            <w:r w:rsidR="00EB694B">
              <w:rPr>
                <w:noProof/>
                <w:spacing w:val="15"/>
                <w:sz w:val="18"/>
                <w:szCs w:val="18"/>
                <w:vertAlign w:val="superscript"/>
              </w:rPr>
              <w:t>14</w:t>
            </w:r>
            <w:r w:rsidR="00EB694B" w:rsidRPr="00EB694B">
              <w:rPr>
                <w:noProof/>
                <w:spacing w:val="15"/>
                <w:sz w:val="18"/>
                <w:szCs w:val="18"/>
                <w:vertAlign w:val="superscript"/>
              </w:rPr>
              <w:t>]</w:t>
            </w:r>
          </w:p>
        </w:tc>
        <w:tc>
          <w:tcPr>
            <w:tcW w:w="1559" w:type="dxa"/>
            <w:vAlign w:val="center"/>
          </w:tcPr>
          <w:p w14:paraId="458A7F3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H9</w:t>
            </w:r>
            <w:r w:rsidRPr="00EB694B">
              <w:rPr>
                <w:bCs/>
                <w:spacing w:val="15"/>
                <w:sz w:val="18"/>
                <w:szCs w:val="18"/>
              </w:rPr>
              <w:t>、</w:t>
            </w:r>
            <w:r w:rsidRPr="00EB694B">
              <w:rPr>
                <w:bCs/>
                <w:spacing w:val="15"/>
                <w:sz w:val="18"/>
                <w:szCs w:val="18"/>
              </w:rPr>
              <w:t>Jurkat</w:t>
            </w:r>
            <w:r w:rsidRPr="00EB694B">
              <w:rPr>
                <w:bCs/>
                <w:spacing w:val="15"/>
                <w:sz w:val="18"/>
                <w:szCs w:val="18"/>
              </w:rPr>
              <w:t>细胞等</w:t>
            </w:r>
          </w:p>
        </w:tc>
        <w:tc>
          <w:tcPr>
            <w:tcW w:w="1985" w:type="dxa"/>
            <w:vAlign w:val="center"/>
          </w:tcPr>
          <w:p w14:paraId="6D400978" w14:textId="0302C212"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艾滋病病毒</w:t>
            </w:r>
            <w:r w:rsidRPr="00EB694B">
              <w:rPr>
                <w:bCs/>
                <w:spacing w:val="15"/>
                <w:sz w:val="18"/>
                <w:szCs w:val="18"/>
              </w:rPr>
              <w:t>1</w:t>
            </w:r>
            <w:r w:rsidRPr="00EB694B">
              <w:rPr>
                <w:bCs/>
                <w:spacing w:val="15"/>
                <w:sz w:val="18"/>
                <w:szCs w:val="18"/>
              </w:rPr>
              <w:t>型</w:t>
            </w:r>
            <w:r w:rsidRPr="00EB694B">
              <w:rPr>
                <w:bCs/>
                <w:spacing w:val="15"/>
                <w:sz w:val="18"/>
                <w:szCs w:val="18"/>
              </w:rPr>
              <w:t>HIV-1</w:t>
            </w:r>
          </w:p>
        </w:tc>
        <w:tc>
          <w:tcPr>
            <w:tcW w:w="3260" w:type="dxa"/>
            <w:vAlign w:val="center"/>
          </w:tcPr>
          <w:p w14:paraId="4CB83748" w14:textId="4522D1FB"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调控</w:t>
            </w:r>
            <w:r w:rsidR="00EB694B">
              <w:rPr>
                <w:bCs/>
                <w:spacing w:val="15"/>
                <w:sz w:val="18"/>
                <w:szCs w:val="18"/>
              </w:rPr>
              <w:t>HIV-1</w:t>
            </w:r>
            <w:r w:rsidRPr="00EB694B">
              <w:rPr>
                <w:bCs/>
                <w:spacing w:val="15"/>
                <w:sz w:val="18"/>
                <w:szCs w:val="18"/>
              </w:rPr>
              <w:t>复制和潜伏时间</w:t>
            </w:r>
          </w:p>
        </w:tc>
      </w:tr>
      <w:tr w:rsidR="00B20CDA" w:rsidRPr="00EB694B" w14:paraId="496DA466" w14:textId="77777777" w:rsidTr="00BD6BC4">
        <w:trPr>
          <w:jc w:val="center"/>
        </w:trPr>
        <w:tc>
          <w:tcPr>
            <w:tcW w:w="2139" w:type="dxa"/>
            <w:vAlign w:val="center"/>
          </w:tcPr>
          <w:p w14:paraId="1DAE15D6" w14:textId="4EC2E55C"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LncRNA RNA1.2</w:t>
            </w:r>
            <w:r w:rsidRPr="00EB694B">
              <w:rPr>
                <w:noProof/>
                <w:spacing w:val="15"/>
                <w:sz w:val="18"/>
                <w:szCs w:val="18"/>
                <w:vertAlign w:val="superscript"/>
              </w:rPr>
              <w:t>[</w:t>
            </w:r>
            <w:r w:rsidR="00EB694B">
              <w:rPr>
                <w:noProof/>
                <w:spacing w:val="15"/>
                <w:sz w:val="18"/>
                <w:szCs w:val="18"/>
                <w:vertAlign w:val="superscript"/>
              </w:rPr>
              <w:t>1</w:t>
            </w:r>
            <w:r w:rsidRPr="00EB694B">
              <w:rPr>
                <w:noProof/>
                <w:spacing w:val="15"/>
                <w:sz w:val="18"/>
                <w:szCs w:val="18"/>
                <w:vertAlign w:val="superscript"/>
              </w:rPr>
              <w:t>5]</w:t>
            </w:r>
          </w:p>
        </w:tc>
        <w:tc>
          <w:tcPr>
            <w:tcW w:w="1559" w:type="dxa"/>
            <w:vAlign w:val="center"/>
          </w:tcPr>
          <w:p w14:paraId="3A887162"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HFFF2</w:t>
            </w:r>
            <w:r w:rsidRPr="00EB694B">
              <w:rPr>
                <w:bCs/>
                <w:spacing w:val="15"/>
                <w:sz w:val="18"/>
                <w:szCs w:val="18"/>
              </w:rPr>
              <w:t>、</w:t>
            </w:r>
            <w:r w:rsidRPr="00EB694B">
              <w:rPr>
                <w:bCs/>
                <w:spacing w:val="15"/>
                <w:sz w:val="18"/>
                <w:szCs w:val="18"/>
              </w:rPr>
              <w:t>293T</w:t>
            </w:r>
            <w:r w:rsidRPr="00EB694B">
              <w:rPr>
                <w:bCs/>
                <w:spacing w:val="15"/>
                <w:sz w:val="18"/>
                <w:szCs w:val="18"/>
              </w:rPr>
              <w:t>细胞等</w:t>
            </w:r>
          </w:p>
        </w:tc>
        <w:tc>
          <w:tcPr>
            <w:tcW w:w="1985" w:type="dxa"/>
            <w:vAlign w:val="center"/>
          </w:tcPr>
          <w:p w14:paraId="151B952D" w14:textId="77777777" w:rsid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人巨细胞病毒</w:t>
            </w:r>
          </w:p>
          <w:p w14:paraId="1F7290C0" w14:textId="47760145" w:rsidR="00B20CDA" w:rsidRP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HCMV</w:t>
            </w:r>
          </w:p>
        </w:tc>
        <w:tc>
          <w:tcPr>
            <w:tcW w:w="3260" w:type="dxa"/>
            <w:vAlign w:val="center"/>
          </w:tcPr>
          <w:p w14:paraId="0927C88E" w14:textId="7C6F3BD3" w:rsidR="00B20CDA" w:rsidRPr="00EB694B" w:rsidRDefault="00B20CDA" w:rsidP="00B20CDA">
            <w:pPr>
              <w:pStyle w:val="af9"/>
              <w:widowControl/>
              <w:adjustRightInd w:val="0"/>
              <w:snapToGrid w:val="0"/>
              <w:spacing w:beforeAutospacing="0" w:afterAutospacing="0"/>
              <w:rPr>
                <w:bCs/>
                <w:spacing w:val="15"/>
                <w:sz w:val="18"/>
                <w:szCs w:val="18"/>
              </w:rPr>
            </w:pPr>
            <w:proofErr w:type="gramStart"/>
            <w:r w:rsidRPr="00EB694B">
              <w:rPr>
                <w:bCs/>
                <w:spacing w:val="15"/>
                <w:sz w:val="18"/>
                <w:szCs w:val="18"/>
              </w:rPr>
              <w:t>抑制促炎细胞因子</w:t>
            </w:r>
            <w:proofErr w:type="gramEnd"/>
            <w:r w:rsidRPr="00EB694B">
              <w:rPr>
                <w:bCs/>
                <w:spacing w:val="15"/>
                <w:sz w:val="18"/>
                <w:szCs w:val="18"/>
              </w:rPr>
              <w:t>IL</w:t>
            </w:r>
            <w:r w:rsidR="00EB694B" w:rsidRPr="00EB694B">
              <w:rPr>
                <w:bCs/>
                <w:spacing w:val="15"/>
                <w:sz w:val="18"/>
                <w:szCs w:val="18"/>
              </w:rPr>
              <w:t>-</w:t>
            </w:r>
            <w:r w:rsidRPr="00EB694B">
              <w:rPr>
                <w:bCs/>
                <w:spacing w:val="15"/>
                <w:sz w:val="18"/>
                <w:szCs w:val="18"/>
              </w:rPr>
              <w:t>6</w:t>
            </w:r>
            <w:r w:rsidRPr="00EB694B">
              <w:rPr>
                <w:bCs/>
                <w:spacing w:val="15"/>
                <w:sz w:val="18"/>
                <w:szCs w:val="18"/>
              </w:rPr>
              <w:t>的细胞外释放</w:t>
            </w:r>
          </w:p>
        </w:tc>
      </w:tr>
      <w:tr w:rsidR="00B20CDA" w:rsidRPr="005D0AB7" w14:paraId="61BF44B9" w14:textId="77777777" w:rsidTr="00BD6BC4">
        <w:trPr>
          <w:trHeight w:val="560"/>
          <w:jc w:val="center"/>
        </w:trPr>
        <w:tc>
          <w:tcPr>
            <w:tcW w:w="2139" w:type="dxa"/>
            <w:tcBorders>
              <w:bottom w:val="single" w:sz="12" w:space="0" w:color="auto"/>
            </w:tcBorders>
            <w:vAlign w:val="center"/>
          </w:tcPr>
          <w:p w14:paraId="0E48A7E9" w14:textId="0003BDE0"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IVRPRE</w:t>
            </w:r>
            <w:r w:rsidRPr="00EB694B">
              <w:rPr>
                <w:noProof/>
                <w:spacing w:val="15"/>
                <w:sz w:val="18"/>
                <w:szCs w:val="18"/>
                <w:vertAlign w:val="superscript"/>
              </w:rPr>
              <w:t>[</w:t>
            </w:r>
            <w:proofErr w:type="gramEnd"/>
            <w:r w:rsidR="00EB694B">
              <w:rPr>
                <w:noProof/>
                <w:spacing w:val="15"/>
                <w:sz w:val="18"/>
                <w:szCs w:val="18"/>
                <w:vertAlign w:val="superscript"/>
              </w:rPr>
              <w:t>1</w:t>
            </w:r>
            <w:r w:rsidRPr="00EB694B">
              <w:rPr>
                <w:noProof/>
                <w:spacing w:val="15"/>
                <w:sz w:val="18"/>
                <w:szCs w:val="18"/>
                <w:vertAlign w:val="superscript"/>
              </w:rPr>
              <w:t>6]</w:t>
            </w:r>
          </w:p>
        </w:tc>
        <w:tc>
          <w:tcPr>
            <w:tcW w:w="1559" w:type="dxa"/>
            <w:tcBorders>
              <w:bottom w:val="single" w:sz="12" w:space="0" w:color="auto"/>
            </w:tcBorders>
            <w:vAlign w:val="center"/>
          </w:tcPr>
          <w:p w14:paraId="145E5ABB"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A549</w:t>
            </w:r>
            <w:r w:rsidRPr="00EB694B">
              <w:rPr>
                <w:bCs/>
                <w:spacing w:val="15"/>
                <w:sz w:val="18"/>
                <w:szCs w:val="18"/>
              </w:rPr>
              <w:t>细胞</w:t>
            </w:r>
          </w:p>
        </w:tc>
        <w:tc>
          <w:tcPr>
            <w:tcW w:w="1985" w:type="dxa"/>
            <w:tcBorders>
              <w:bottom w:val="single" w:sz="12" w:space="0" w:color="auto"/>
            </w:tcBorders>
            <w:vAlign w:val="center"/>
          </w:tcPr>
          <w:p w14:paraId="65DD1BF8"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甲型流感病毒</w:t>
            </w:r>
            <w:r w:rsidRPr="00EB694B">
              <w:rPr>
                <w:bCs/>
                <w:spacing w:val="15"/>
                <w:sz w:val="18"/>
                <w:szCs w:val="18"/>
              </w:rPr>
              <w:t xml:space="preserve"> </w:t>
            </w:r>
          </w:p>
          <w:p w14:paraId="02CB7D8C" w14:textId="5CB6A4CC"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IAV</w:t>
            </w:r>
          </w:p>
        </w:tc>
        <w:tc>
          <w:tcPr>
            <w:tcW w:w="3260" w:type="dxa"/>
            <w:tcBorders>
              <w:bottom w:val="single" w:sz="12" w:space="0" w:color="auto"/>
            </w:tcBorders>
            <w:vAlign w:val="center"/>
          </w:tcPr>
          <w:p w14:paraId="539C0D85" w14:textId="7777777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促进宿主抗病毒免疫应答</w:t>
            </w:r>
          </w:p>
        </w:tc>
      </w:tr>
    </w:tbl>
    <w:p w14:paraId="46438863" w14:textId="77777777" w:rsidR="00735773" w:rsidRDefault="00735773" w:rsidP="00FE2FE9">
      <w:pPr>
        <w:spacing w:line="360" w:lineRule="auto"/>
        <w:rPr>
          <w:rFonts w:ascii="黑体" w:eastAsia="黑体" w:hAnsi="黑体" w:cs="Times New Roman" w:hint="eastAsia"/>
          <w:szCs w:val="21"/>
        </w:rPr>
      </w:pPr>
    </w:p>
    <w:p w14:paraId="76C2BFA9" w14:textId="47514059" w:rsidR="00FE2FE9" w:rsidRPr="00735773" w:rsidRDefault="00735773" w:rsidP="00FE2FE9">
      <w:pPr>
        <w:spacing w:line="360" w:lineRule="auto"/>
        <w:rPr>
          <w:rFonts w:ascii="Times New Roman" w:eastAsia="黑体" w:hAnsi="Times New Roman" w:cs="Times New Roman"/>
          <w:sz w:val="24"/>
          <w:szCs w:val="24"/>
        </w:rPr>
      </w:pPr>
      <w:r w:rsidRPr="00735773">
        <w:rPr>
          <w:rFonts w:ascii="Times New Roman" w:eastAsia="黑体" w:hAnsi="Times New Roman" w:cs="Times New Roman"/>
          <w:sz w:val="24"/>
          <w:szCs w:val="24"/>
        </w:rPr>
        <w:t xml:space="preserve">3 </w:t>
      </w:r>
      <w:r w:rsidRPr="00735773">
        <w:rPr>
          <w:rFonts w:ascii="Times New Roman" w:eastAsia="黑体" w:hAnsi="Times New Roman" w:cs="Times New Roman" w:hint="eastAsia"/>
          <w:sz w:val="24"/>
          <w:szCs w:val="24"/>
        </w:rPr>
        <w:t>小结</w:t>
      </w:r>
      <w:r w:rsidRPr="00735773">
        <w:rPr>
          <w:rFonts w:ascii="Times New Roman" w:eastAsia="黑体" w:hAnsi="Times New Roman" w:cs="Times New Roman" w:hint="eastAsia"/>
          <w:sz w:val="24"/>
          <w:szCs w:val="24"/>
        </w:rPr>
        <w:t>/</w:t>
      </w:r>
      <w:r w:rsidRPr="00735773">
        <w:rPr>
          <w:rFonts w:ascii="Times New Roman" w:eastAsia="黑体" w:hAnsi="Times New Roman" w:cs="Times New Roman" w:hint="eastAsia"/>
          <w:sz w:val="24"/>
          <w:szCs w:val="24"/>
        </w:rPr>
        <w:t>展望</w:t>
      </w:r>
      <w:r w:rsidRPr="00FE4778">
        <w:rPr>
          <w:rFonts w:ascii="Times New Roman" w:eastAsia="黑体" w:hAnsi="Times New Roman" w:cs="Times New Roman"/>
          <w:sz w:val="24"/>
          <w:szCs w:val="24"/>
        </w:rPr>
        <w:t>（</w:t>
      </w:r>
      <w:r w:rsidRPr="00FE4778">
        <w:rPr>
          <w:rFonts w:ascii="Times New Roman" w:eastAsia="黑体" w:hAnsi="Times New Roman" w:cs="Times New Roman"/>
          <w:sz w:val="24"/>
          <w:szCs w:val="24"/>
          <w:highlight w:val="yellow"/>
        </w:rPr>
        <w:t>黑体小四号</w:t>
      </w:r>
      <w:r w:rsidRPr="00FE4778">
        <w:rPr>
          <w:rFonts w:ascii="Times New Roman" w:eastAsia="黑体" w:hAnsi="Times New Roman" w:cs="Times New Roman"/>
          <w:sz w:val="24"/>
          <w:szCs w:val="24"/>
        </w:rPr>
        <w:t>）</w:t>
      </w:r>
    </w:p>
    <w:p w14:paraId="6009E2B4" w14:textId="1BFBD7D3" w:rsidR="00EF7D0D" w:rsidRDefault="00F722C7" w:rsidP="00A20E34">
      <w:pPr>
        <w:spacing w:line="360" w:lineRule="auto"/>
        <w:ind w:firstLineChars="200" w:firstLine="420"/>
        <w:rPr>
          <w:rFonts w:ascii="Times New Roman" w:hAnsi="Times New Roman" w:cs="Times New Roman"/>
          <w:szCs w:val="21"/>
        </w:rPr>
      </w:pPr>
      <w:r>
        <w:rPr>
          <w:rFonts w:ascii="Times New Roman" w:hAnsi="Times New Roman" w:cs="Times New Roman" w:hint="eastAsia"/>
          <w:szCs w:val="21"/>
        </w:rPr>
        <w:t>小结</w:t>
      </w:r>
      <w:r>
        <w:rPr>
          <w:rFonts w:ascii="Times New Roman" w:hAnsi="Times New Roman" w:cs="Times New Roman" w:hint="eastAsia"/>
          <w:szCs w:val="21"/>
        </w:rPr>
        <w:t>/</w:t>
      </w:r>
      <w:r>
        <w:rPr>
          <w:rFonts w:ascii="Times New Roman" w:hAnsi="Times New Roman" w:cs="Times New Roman" w:hint="eastAsia"/>
          <w:szCs w:val="21"/>
        </w:rPr>
        <w:t>展望部分对综述主体部分进行扼要总结，对各种观点进行综合评价，提出自己的看法，指出存在的问题及今后发展的方向等。此部分不是必需。（</w:t>
      </w:r>
      <w:r w:rsidRPr="00D5570B">
        <w:rPr>
          <w:rFonts w:ascii="Times New Roman" w:hAnsi="Times New Roman" w:cs="Times New Roman" w:hint="eastAsia"/>
          <w:szCs w:val="21"/>
          <w:highlight w:val="yellow"/>
        </w:rPr>
        <w:t>宋体五号</w:t>
      </w:r>
      <w:r>
        <w:rPr>
          <w:rFonts w:ascii="Times New Roman" w:hAnsi="Times New Roman" w:cs="Times New Roman" w:hint="eastAsia"/>
          <w:szCs w:val="21"/>
        </w:rPr>
        <w:t>）</w:t>
      </w:r>
    </w:p>
    <w:p w14:paraId="0B655B07" w14:textId="77777777" w:rsidR="00AF2C30" w:rsidRDefault="00AF2C30" w:rsidP="00A20E34">
      <w:pPr>
        <w:spacing w:line="360" w:lineRule="auto"/>
        <w:ind w:firstLineChars="200" w:firstLine="420"/>
        <w:rPr>
          <w:rFonts w:cs="宋体"/>
          <w:kern w:val="0"/>
          <w:szCs w:val="21"/>
        </w:rPr>
      </w:pPr>
    </w:p>
    <w:p w14:paraId="695EE9F1" w14:textId="35DDAC8E" w:rsidR="00AF2C30" w:rsidRDefault="00AF2C30" w:rsidP="00A20E34">
      <w:pPr>
        <w:spacing w:line="360" w:lineRule="auto"/>
        <w:ind w:firstLineChars="200" w:firstLine="420"/>
        <w:rPr>
          <w:rFonts w:cs="宋体"/>
          <w:kern w:val="0"/>
          <w:szCs w:val="21"/>
        </w:rPr>
      </w:pPr>
      <w:r w:rsidRPr="00AF2C30">
        <w:rPr>
          <w:rFonts w:cs="宋体" w:hint="eastAsia"/>
          <w:kern w:val="0"/>
          <w:szCs w:val="21"/>
        </w:rPr>
        <w:t>座机：</w:t>
      </w:r>
      <w:r>
        <w:rPr>
          <w:rFonts w:cs="宋体" w:hint="eastAsia"/>
          <w:kern w:val="0"/>
          <w:szCs w:val="21"/>
        </w:rPr>
        <w:t xml:space="preserve"> </w:t>
      </w:r>
      <w:r>
        <w:rPr>
          <w:rFonts w:cs="宋体"/>
          <w:kern w:val="0"/>
          <w:szCs w:val="21"/>
        </w:rPr>
        <w:t xml:space="preserve">     </w:t>
      </w:r>
      <w:r w:rsidRPr="00AF2C30">
        <w:rPr>
          <w:rFonts w:cs="宋体" w:hint="eastAsia"/>
          <w:kern w:val="0"/>
          <w:szCs w:val="21"/>
        </w:rPr>
        <w:t>，手机</w:t>
      </w:r>
      <w:r w:rsidR="00D70740">
        <w:rPr>
          <w:rFonts w:cs="宋体" w:hint="eastAsia"/>
          <w:kern w:val="0"/>
          <w:szCs w:val="21"/>
        </w:rPr>
        <w:t>（</w:t>
      </w:r>
      <w:proofErr w:type="gramStart"/>
      <w:r w:rsidR="00D70740">
        <w:rPr>
          <w:rFonts w:cs="宋体" w:hint="eastAsia"/>
          <w:kern w:val="0"/>
          <w:szCs w:val="21"/>
        </w:rPr>
        <w:t>一</w:t>
      </w:r>
      <w:proofErr w:type="gramEnd"/>
      <w:r w:rsidR="00D70740">
        <w:rPr>
          <w:rFonts w:cs="宋体" w:hint="eastAsia"/>
          <w:kern w:val="0"/>
          <w:szCs w:val="21"/>
        </w:rPr>
        <w:t>作和通信）</w:t>
      </w:r>
      <w:r w:rsidRPr="00AF2C30">
        <w:rPr>
          <w:rFonts w:cs="宋体" w:hint="eastAsia"/>
          <w:kern w:val="0"/>
          <w:szCs w:val="21"/>
        </w:rPr>
        <w:t>：</w:t>
      </w:r>
      <w:r>
        <w:rPr>
          <w:rFonts w:cs="宋体" w:hint="eastAsia"/>
          <w:kern w:val="0"/>
          <w:szCs w:val="21"/>
        </w:rPr>
        <w:t xml:space="preserve"> </w:t>
      </w:r>
      <w:r>
        <w:rPr>
          <w:rFonts w:cs="宋体"/>
          <w:kern w:val="0"/>
          <w:szCs w:val="21"/>
        </w:rPr>
        <w:t xml:space="preserve">     </w:t>
      </w:r>
      <w:r w:rsidRPr="00AF2C30">
        <w:rPr>
          <w:rFonts w:cs="宋体" w:hint="eastAsia"/>
          <w:kern w:val="0"/>
          <w:szCs w:val="21"/>
        </w:rPr>
        <w:t>，仅</w:t>
      </w:r>
      <w:proofErr w:type="gramStart"/>
      <w:r w:rsidRPr="00AF2C30">
        <w:rPr>
          <w:rFonts w:cs="宋体" w:hint="eastAsia"/>
          <w:kern w:val="0"/>
          <w:szCs w:val="21"/>
        </w:rPr>
        <w:t>供联系</w:t>
      </w:r>
      <w:proofErr w:type="gramEnd"/>
      <w:r w:rsidRPr="00AF2C30">
        <w:rPr>
          <w:rFonts w:cs="宋体" w:hint="eastAsia"/>
          <w:kern w:val="0"/>
          <w:szCs w:val="21"/>
        </w:rPr>
        <w:t>来稿事宜</w:t>
      </w:r>
    </w:p>
    <w:p w14:paraId="2452CFDF" w14:textId="17FD626D" w:rsidR="00AF2C30" w:rsidRDefault="00AF2C30" w:rsidP="00A20E34">
      <w:pPr>
        <w:spacing w:line="360" w:lineRule="auto"/>
        <w:ind w:firstLineChars="200" w:firstLine="420"/>
        <w:rPr>
          <w:rFonts w:ascii="Times New Roman" w:hAnsi="Times New Roman" w:cs="Times New Roman"/>
          <w:szCs w:val="21"/>
        </w:rPr>
      </w:pPr>
    </w:p>
    <w:p w14:paraId="6EB59CDA" w14:textId="77777777" w:rsidR="00AF2C30" w:rsidRPr="00AF2C30" w:rsidRDefault="00AF2C30" w:rsidP="00A20E34">
      <w:pPr>
        <w:spacing w:line="360" w:lineRule="auto"/>
        <w:ind w:firstLineChars="200" w:firstLine="420"/>
        <w:rPr>
          <w:rFonts w:ascii="Times New Roman" w:hAnsi="Times New Roman" w:cs="Times New Roman"/>
          <w:szCs w:val="21"/>
        </w:rPr>
      </w:pPr>
    </w:p>
    <w:p w14:paraId="6B5D9705" w14:textId="77777777" w:rsidR="00485608" w:rsidRPr="002141E2" w:rsidRDefault="00485608" w:rsidP="00485608">
      <w:pPr>
        <w:spacing w:beforeLines="50" w:before="156" w:afterLines="50" w:after="156" w:line="360" w:lineRule="auto"/>
        <w:rPr>
          <w:rFonts w:ascii="楷体" w:eastAsia="楷体" w:hAnsi="楷体" w:cs="Times New Roman" w:hint="eastAsia"/>
          <w:b/>
          <w:szCs w:val="21"/>
        </w:rPr>
      </w:pPr>
      <w:commentRangeStart w:id="30"/>
      <w:r w:rsidRPr="002141E2">
        <w:rPr>
          <w:rFonts w:ascii="楷体" w:eastAsia="楷体" w:hAnsi="楷体" w:cs="Times New Roman" w:hint="eastAsia"/>
          <w:b/>
          <w:szCs w:val="21"/>
        </w:rPr>
        <w:t>参考文献</w:t>
      </w:r>
      <w:commentRangeEnd w:id="30"/>
      <w:r>
        <w:rPr>
          <w:rStyle w:val="a8"/>
        </w:rPr>
        <w:commentReference w:id="30"/>
      </w:r>
      <w:r>
        <w:rPr>
          <w:rFonts w:ascii="楷体" w:eastAsia="楷体" w:hAnsi="楷体" w:cs="Times New Roman" w:hint="eastAsia"/>
          <w:b/>
          <w:szCs w:val="21"/>
        </w:rPr>
        <w:t>（</w:t>
      </w:r>
      <w:r w:rsidRPr="009D11E8">
        <w:rPr>
          <w:rFonts w:ascii="楷体" w:eastAsia="楷体" w:hAnsi="楷体" w:cs="Times New Roman" w:hint="eastAsia"/>
          <w:b/>
          <w:color w:val="FF0000"/>
          <w:szCs w:val="21"/>
          <w:highlight w:val="yellow"/>
        </w:rPr>
        <w:t>楷体五号</w:t>
      </w:r>
      <w:r>
        <w:rPr>
          <w:rFonts w:ascii="楷体" w:eastAsia="楷体" w:hAnsi="楷体" w:cs="Times New Roman" w:hint="eastAsia"/>
          <w:b/>
          <w:szCs w:val="21"/>
        </w:rPr>
        <w:t>）</w:t>
      </w:r>
      <w:r w:rsidRPr="002141E2">
        <w:rPr>
          <w:rFonts w:ascii="楷体" w:eastAsia="楷体" w:hAnsi="楷体" w:cs="Times New Roman" w:hint="eastAsia"/>
          <w:b/>
          <w:szCs w:val="21"/>
        </w:rPr>
        <w:t>：</w:t>
      </w:r>
    </w:p>
    <w:p w14:paraId="00778538" w14:textId="77777777" w:rsidR="00485608" w:rsidRPr="009D11E8" w:rsidRDefault="00485608" w:rsidP="00485608">
      <w:pPr>
        <w:pStyle w:val="af7"/>
        <w:spacing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专著</w:t>
      </w:r>
      <w:r>
        <w:rPr>
          <w:rFonts w:ascii="Times New Roman" w:eastAsiaTheme="minorEastAsia" w:hAnsi="Times New Roman" w:cs="Times New Roman" w:hint="eastAsia"/>
          <w:b/>
          <w:bCs/>
          <w:sz w:val="18"/>
          <w:szCs w:val="18"/>
        </w:rPr>
        <w:t>（图书、</w:t>
      </w:r>
      <w:r w:rsidRPr="009D11E8">
        <w:rPr>
          <w:rFonts w:ascii="Times New Roman" w:eastAsiaTheme="minorEastAsia" w:hAnsi="Times New Roman" w:cs="Times New Roman"/>
          <w:b/>
          <w:bCs/>
          <w:sz w:val="18"/>
          <w:szCs w:val="18"/>
        </w:rPr>
        <w:t>学位论文、报告</w:t>
      </w:r>
      <w:r>
        <w:rPr>
          <w:rFonts w:ascii="Times New Roman" w:eastAsiaTheme="minorEastAsia" w:hAnsi="Times New Roman" w:cs="Times New Roman" w:hint="eastAsia"/>
          <w:b/>
          <w:bCs/>
          <w:sz w:val="18"/>
          <w:szCs w:val="18"/>
        </w:rPr>
        <w:t>等）</w:t>
      </w:r>
    </w:p>
    <w:p w14:paraId="043E6620"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Pr>
          <w:rFonts w:ascii="Times New Roman" w:eastAsiaTheme="minorEastAsia" w:hAnsi="Times New Roman" w:cs="Times New Roman" w:hint="eastAsia"/>
          <w:sz w:val="18"/>
          <w:szCs w:val="18"/>
        </w:rPr>
        <w:t>：其他题名信息</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其他责任者</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Pr>
          <w:rFonts w:ascii="Times New Roman" w:eastAsiaTheme="minorEastAsia" w:hAnsi="Times New Roman" w:cs="Times New Roman" w:hint="eastAsia"/>
          <w:sz w:val="18"/>
          <w:szCs w:val="18"/>
        </w:rPr>
        <w:t>版本项</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出版地：出版者，出版年：起止页码．</w:t>
      </w:r>
    </w:p>
    <w:p w14:paraId="68E0969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 </w:t>
      </w:r>
      <w:r w:rsidRPr="009D11E8">
        <w:rPr>
          <w:rFonts w:ascii="Times New Roman" w:eastAsiaTheme="minorEastAsia" w:hAnsi="Times New Roman" w:cs="Times New Roman"/>
          <w:sz w:val="18"/>
          <w:szCs w:val="18"/>
        </w:rPr>
        <w:t>卡尔尼克</w:t>
      </w:r>
      <w:r w:rsidRPr="009D11E8">
        <w:rPr>
          <w:rFonts w:ascii="Times New Roman" w:eastAsiaTheme="minorEastAsia" w:hAnsi="Times New Roman" w:cs="Times New Roman"/>
          <w:sz w:val="18"/>
          <w:szCs w:val="18"/>
        </w:rPr>
        <w:t xml:space="preserve"> B W</w:t>
      </w:r>
      <w:r w:rsidRPr="009D11E8">
        <w:rPr>
          <w:rFonts w:ascii="Times New Roman" w:eastAsiaTheme="minorEastAsia" w:hAnsi="Times New Roman" w:cs="Times New Roman"/>
          <w:sz w:val="18"/>
          <w:szCs w:val="18"/>
        </w:rPr>
        <w:t>．禽病学</w:t>
      </w:r>
      <w:commentRangeStart w:id="31"/>
      <w:r w:rsidRPr="009D11E8">
        <w:rPr>
          <w:rFonts w:ascii="Times New Roman" w:eastAsiaTheme="minorEastAsia" w:hAnsi="Times New Roman" w:cs="Times New Roman"/>
          <w:sz w:val="18"/>
          <w:szCs w:val="18"/>
        </w:rPr>
        <w:t>[M]</w:t>
      </w:r>
      <w:commentRangeEnd w:id="31"/>
      <w:r>
        <w:rPr>
          <w:rStyle w:val="a8"/>
          <w:rFonts w:asciiTheme="minorHAnsi" w:eastAsiaTheme="minorEastAsia" w:hAnsiTheme="minorHAnsi" w:cstheme="minorBidi"/>
        </w:rPr>
        <w:commentReference w:id="31"/>
      </w:r>
      <w:r w:rsidRPr="009D11E8">
        <w:rPr>
          <w:rFonts w:ascii="Times New Roman" w:eastAsiaTheme="minorEastAsia" w:hAnsi="Times New Roman" w:cs="Times New Roman"/>
          <w:sz w:val="18"/>
          <w:szCs w:val="18"/>
        </w:rPr>
        <w:t>．高福，刘文军，译．</w:t>
      </w:r>
      <w:r w:rsidRPr="009D11E8">
        <w:rPr>
          <w:rFonts w:ascii="Times New Roman" w:eastAsiaTheme="minorEastAsia" w:hAnsi="Times New Roman" w:cs="Times New Roman"/>
          <w:sz w:val="18"/>
          <w:szCs w:val="18"/>
        </w:rPr>
        <w:t>9</w:t>
      </w:r>
      <w:r w:rsidRPr="009D11E8">
        <w:rPr>
          <w:rFonts w:ascii="Times New Roman" w:eastAsiaTheme="minorEastAsia" w:hAnsi="Times New Roman" w:cs="Times New Roman"/>
          <w:sz w:val="18"/>
          <w:szCs w:val="18"/>
        </w:rPr>
        <w:t>版．北京：北京农业大学出版社，</w:t>
      </w:r>
      <w:r w:rsidRPr="009D11E8">
        <w:rPr>
          <w:rFonts w:ascii="Times New Roman" w:eastAsiaTheme="minorEastAsia" w:hAnsi="Times New Roman" w:cs="Times New Roman"/>
          <w:sz w:val="18"/>
          <w:szCs w:val="18"/>
        </w:rPr>
        <w:t>1991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427-432</w:t>
      </w:r>
      <w:r w:rsidRPr="009D11E8">
        <w:rPr>
          <w:rFonts w:ascii="Times New Roman" w:eastAsiaTheme="minorEastAsia" w:hAnsi="Times New Roman" w:cs="Times New Roman"/>
          <w:sz w:val="18"/>
          <w:szCs w:val="18"/>
        </w:rPr>
        <w:t>．</w:t>
      </w:r>
    </w:p>
    <w:p w14:paraId="0AFF0B31"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[2] </w:t>
      </w:r>
      <w:r w:rsidRPr="009D11E8">
        <w:rPr>
          <w:rFonts w:ascii="Times New Roman" w:eastAsiaTheme="minorEastAsia" w:hAnsi="Times New Roman" w:cs="Times New Roman"/>
          <w:sz w:val="18"/>
          <w:szCs w:val="18"/>
        </w:rPr>
        <w:t>殷震，刘景华．动物病毒学</w:t>
      </w:r>
      <w:r w:rsidRPr="009D11E8">
        <w:rPr>
          <w:rFonts w:ascii="Times New Roman" w:eastAsiaTheme="minorEastAsia" w:hAnsi="Times New Roman" w:cs="Times New Roman"/>
          <w:sz w:val="18"/>
          <w:szCs w:val="18"/>
        </w:rPr>
        <w:t>[M]</w:t>
      </w:r>
      <w:r w:rsidRPr="009D11E8">
        <w:rPr>
          <w:rFonts w:ascii="Times New Roman" w:eastAsiaTheme="minorEastAsia" w:hAnsi="Times New Roman" w:cs="Times New Roman"/>
          <w:sz w:val="18"/>
          <w:szCs w:val="18"/>
        </w:rPr>
        <w:t>．北京：科学出版杜，</w:t>
      </w:r>
      <w:r w:rsidRPr="009D11E8">
        <w:rPr>
          <w:rFonts w:ascii="Times New Roman" w:eastAsiaTheme="minorEastAsia" w:hAnsi="Times New Roman" w:cs="Times New Roman"/>
          <w:sz w:val="18"/>
          <w:szCs w:val="18"/>
        </w:rPr>
        <w:t>1985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281-285</w:t>
      </w:r>
      <w:r w:rsidRPr="009D11E8">
        <w:rPr>
          <w:rFonts w:ascii="Times New Roman" w:eastAsiaTheme="minorEastAsia" w:hAnsi="Times New Roman" w:cs="Times New Roman"/>
          <w:sz w:val="18"/>
          <w:szCs w:val="18"/>
        </w:rPr>
        <w:t>．</w:t>
      </w:r>
    </w:p>
    <w:p w14:paraId="755D1E94" w14:textId="77777777" w:rsidR="00485608" w:rsidRDefault="00485608" w:rsidP="00485608">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 xml:space="preserve">[3] International Federation of Library Association and Institutions. Names of persons: </w:t>
      </w:r>
      <w:r w:rsidRPr="00B1446C">
        <w:rPr>
          <w:rFonts w:ascii="Times New Roman" w:eastAsiaTheme="minorEastAsia" w:hAnsi="Times New Roman" w:cs="Times New Roman" w:hint="eastAsia"/>
          <w:sz w:val="18"/>
          <w:szCs w:val="18"/>
        </w:rPr>
        <w:t>national usages for entry in catalogues[M]</w:t>
      </w:r>
      <w:r w:rsidRPr="00B1446C">
        <w:rPr>
          <w:rFonts w:ascii="Times New Roman" w:eastAsiaTheme="minorEastAsia" w:hAnsi="Times New Roman" w:cs="Times New Roman" w:hint="eastAsia"/>
          <w:sz w:val="18"/>
          <w:szCs w:val="18"/>
        </w:rPr>
        <w:t>．</w:t>
      </w:r>
      <w:r w:rsidRPr="00B1446C">
        <w:rPr>
          <w:rFonts w:ascii="Times New Roman" w:eastAsiaTheme="minorEastAsia" w:hAnsi="Times New Roman" w:cs="Times New Roman" w:hint="eastAsia"/>
          <w:sz w:val="18"/>
          <w:szCs w:val="18"/>
        </w:rPr>
        <w:t xml:space="preserve">3rd ed. London: IFLA International Office </w:t>
      </w:r>
      <w:r w:rsidRPr="00B1446C">
        <w:rPr>
          <w:rFonts w:ascii="Times New Roman" w:eastAsiaTheme="minorEastAsia" w:hAnsi="Times New Roman" w:cs="Times New Roman"/>
          <w:sz w:val="18"/>
          <w:szCs w:val="18"/>
        </w:rPr>
        <w:t xml:space="preserve">for UBC, 1977. </w:t>
      </w:r>
    </w:p>
    <w:p w14:paraId="106B146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proofErr w:type="gramStart"/>
      <w:r w:rsidRPr="009D11E8">
        <w:rPr>
          <w:rFonts w:ascii="Times New Roman" w:eastAsiaTheme="minorEastAsia" w:hAnsi="Times New Roman" w:cs="Times New Roman"/>
          <w:sz w:val="18"/>
          <w:szCs w:val="18"/>
        </w:rPr>
        <w:t>张筑生</w:t>
      </w:r>
      <w:proofErr w:type="gramEnd"/>
      <w:r w:rsidRPr="009D11E8">
        <w:rPr>
          <w:rFonts w:ascii="Times New Roman" w:eastAsiaTheme="minorEastAsia" w:hAnsi="Times New Roman" w:cs="Times New Roman"/>
          <w:sz w:val="18"/>
          <w:szCs w:val="18"/>
        </w:rPr>
        <w:t>．微分半动力系统的不变集</w:t>
      </w:r>
      <w:commentRangeStart w:id="32"/>
      <w:r w:rsidRPr="009D11E8">
        <w:rPr>
          <w:rFonts w:ascii="Times New Roman" w:eastAsiaTheme="minorEastAsia" w:hAnsi="Times New Roman" w:cs="Times New Roman"/>
          <w:sz w:val="18"/>
          <w:szCs w:val="18"/>
        </w:rPr>
        <w:t>[D]</w:t>
      </w:r>
      <w:commentRangeEnd w:id="32"/>
      <w:r>
        <w:rPr>
          <w:rStyle w:val="a8"/>
          <w:rFonts w:asciiTheme="minorHAnsi" w:eastAsiaTheme="minorEastAsia" w:hAnsiTheme="minorHAnsi" w:cstheme="minorBidi"/>
        </w:rPr>
        <w:commentReference w:id="32"/>
      </w:r>
      <w:r w:rsidRPr="009D11E8">
        <w:rPr>
          <w:rFonts w:ascii="Times New Roman" w:eastAsiaTheme="minorEastAsia" w:hAnsi="Times New Roman" w:cs="Times New Roman"/>
          <w:sz w:val="18"/>
          <w:szCs w:val="18"/>
        </w:rPr>
        <w:t>．北京：北京大学数学系数学研究所，</w:t>
      </w:r>
      <w:r w:rsidRPr="009D11E8">
        <w:rPr>
          <w:rFonts w:ascii="Times New Roman" w:eastAsiaTheme="minorEastAsia" w:hAnsi="Times New Roman" w:cs="Times New Roman"/>
          <w:sz w:val="18"/>
          <w:szCs w:val="18"/>
        </w:rPr>
        <w:t>1983</w:t>
      </w:r>
      <w:r w:rsidRPr="009D11E8">
        <w:rPr>
          <w:rFonts w:ascii="Times New Roman" w:eastAsiaTheme="minorEastAsia" w:hAnsi="Times New Roman" w:cs="Times New Roman"/>
          <w:sz w:val="18"/>
          <w:szCs w:val="18"/>
        </w:rPr>
        <w:t>．</w:t>
      </w:r>
    </w:p>
    <w:p w14:paraId="76FB2210" w14:textId="77777777" w:rsidR="00485608" w:rsidRPr="00B1446C"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冯西桥．核反应堆压力管道与压力容器</w:t>
      </w:r>
      <w:r w:rsidRPr="009D11E8">
        <w:rPr>
          <w:rFonts w:ascii="Times New Roman" w:eastAsiaTheme="minorEastAsia" w:hAnsi="Times New Roman" w:cs="Times New Roman"/>
          <w:sz w:val="18"/>
          <w:szCs w:val="18"/>
        </w:rPr>
        <w:t>LBB</w:t>
      </w:r>
      <w:r w:rsidRPr="009D11E8">
        <w:rPr>
          <w:rFonts w:ascii="Times New Roman" w:eastAsiaTheme="minorEastAsia" w:hAnsi="Times New Roman" w:cs="Times New Roman"/>
          <w:sz w:val="18"/>
          <w:szCs w:val="18"/>
        </w:rPr>
        <w:t>分析</w:t>
      </w:r>
      <w:commentRangeStart w:id="33"/>
      <w:r w:rsidRPr="009D11E8">
        <w:rPr>
          <w:rFonts w:ascii="Times New Roman" w:eastAsiaTheme="minorEastAsia" w:hAnsi="Times New Roman" w:cs="Times New Roman"/>
          <w:sz w:val="18"/>
          <w:szCs w:val="18"/>
        </w:rPr>
        <w:t>[R]</w:t>
      </w:r>
      <w:commentRangeEnd w:id="33"/>
      <w:r>
        <w:rPr>
          <w:rStyle w:val="a8"/>
          <w:rFonts w:asciiTheme="minorHAnsi" w:eastAsiaTheme="minorEastAsia" w:hAnsiTheme="minorHAnsi" w:cstheme="minorBidi"/>
        </w:rPr>
        <w:commentReference w:id="33"/>
      </w:r>
      <w:r w:rsidRPr="009D11E8">
        <w:rPr>
          <w:rFonts w:ascii="Times New Roman" w:eastAsiaTheme="minorEastAsia" w:hAnsi="Times New Roman" w:cs="Times New Roman"/>
          <w:sz w:val="18"/>
          <w:szCs w:val="18"/>
        </w:rPr>
        <w:t>．北京：清华大学核能技术设计研究院，</w:t>
      </w:r>
      <w:r w:rsidRPr="009D11E8">
        <w:rPr>
          <w:rFonts w:ascii="Times New Roman" w:eastAsiaTheme="minorEastAsia" w:hAnsi="Times New Roman" w:cs="Times New Roman"/>
          <w:sz w:val="18"/>
          <w:szCs w:val="18"/>
        </w:rPr>
        <w:t>1997</w:t>
      </w:r>
      <w:r w:rsidRPr="009D11E8">
        <w:rPr>
          <w:rFonts w:ascii="Times New Roman" w:eastAsiaTheme="minorEastAsia" w:hAnsi="Times New Roman" w:cs="Times New Roman"/>
          <w:sz w:val="18"/>
          <w:szCs w:val="18"/>
        </w:rPr>
        <w:t>．</w:t>
      </w:r>
    </w:p>
    <w:p w14:paraId="1B56ADCF"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Pr>
          <w:rFonts w:ascii="Times New Roman" w:eastAsiaTheme="minorEastAsia" w:hAnsi="Times New Roman" w:cs="Times New Roman" w:hint="eastAsia"/>
          <w:b/>
          <w:bCs/>
          <w:sz w:val="18"/>
          <w:szCs w:val="18"/>
        </w:rPr>
        <w:t>专著</w:t>
      </w:r>
      <w:r w:rsidRPr="009D11E8">
        <w:rPr>
          <w:rFonts w:ascii="Times New Roman" w:eastAsiaTheme="minorEastAsia" w:hAnsi="Times New Roman" w:cs="Times New Roman"/>
          <w:b/>
          <w:bCs/>
          <w:sz w:val="18"/>
          <w:szCs w:val="18"/>
        </w:rPr>
        <w:t>中的析出文献</w:t>
      </w:r>
      <w:r>
        <w:rPr>
          <w:rFonts w:ascii="Times New Roman" w:eastAsiaTheme="minorEastAsia" w:hAnsi="Times New Roman" w:cs="Times New Roman" w:hint="eastAsia"/>
          <w:b/>
          <w:bCs/>
          <w:sz w:val="18"/>
          <w:szCs w:val="18"/>
        </w:rPr>
        <w:t>（图书、论文集）</w:t>
      </w:r>
    </w:p>
    <w:p w14:paraId="6756AA8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析出文献主要责任者．析出文献题名</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主要责任者．</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题名</w:t>
      </w:r>
      <w:r>
        <w:rPr>
          <w:rFonts w:ascii="Times New Roman" w:eastAsiaTheme="minorEastAsia" w:hAnsi="Times New Roman" w:cs="Times New Roman" w:hint="eastAsia"/>
          <w:sz w:val="18"/>
          <w:szCs w:val="18"/>
        </w:rPr>
        <w:t>：其他提名信息</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版本项</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出版地：出版者，出版年：析出文献起止页码．</w:t>
      </w:r>
    </w:p>
    <w:p w14:paraId="02D9C096" w14:textId="77777777" w:rsidR="00485608"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8</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政治经济学批判</w:t>
      </w:r>
      <w:r w:rsidRPr="007B3AC5">
        <w:rPr>
          <w:rFonts w:ascii="Times New Roman" w:hAnsi="Times New Roman" w:cs="Times New Roman"/>
          <w:sz w:val="18"/>
          <w:szCs w:val="18"/>
        </w:rPr>
        <w:t>[M] //</w:t>
      </w:r>
      <w:r w:rsidRPr="007B3AC5">
        <w:rPr>
          <w:rFonts w:ascii="Times New Roman" w:hAnsi="Times New Roman" w:cs="Times New Roman"/>
          <w:sz w:val="18"/>
          <w:szCs w:val="18"/>
        </w:rPr>
        <w:t>马克思，恩格斯</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马克思恩格斯全集：第</w:t>
      </w:r>
      <w:r w:rsidRPr="007B3AC5">
        <w:rPr>
          <w:rFonts w:ascii="Times New Roman" w:hAnsi="Times New Roman" w:cs="Times New Roman"/>
          <w:sz w:val="18"/>
          <w:szCs w:val="18"/>
        </w:rPr>
        <w:t>35</w:t>
      </w:r>
      <w:r w:rsidRPr="007B3AC5">
        <w:rPr>
          <w:rFonts w:ascii="Times New Roman" w:hAnsi="Times New Roman" w:cs="Times New Roman"/>
          <w:sz w:val="18"/>
          <w:szCs w:val="18"/>
        </w:rPr>
        <w:t>卷</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北京：人民出版社，</w:t>
      </w:r>
      <w:r w:rsidRPr="007B3AC5">
        <w:rPr>
          <w:rFonts w:ascii="Times New Roman" w:hAnsi="Times New Roman" w:cs="Times New Roman"/>
          <w:sz w:val="18"/>
          <w:szCs w:val="18"/>
        </w:rPr>
        <w:t>2013</w:t>
      </w:r>
      <w:r w:rsidRPr="007B3AC5">
        <w:rPr>
          <w:rFonts w:ascii="Times New Roman" w:hAnsi="Times New Roman" w:cs="Times New Roman"/>
          <w:sz w:val="18"/>
          <w:szCs w:val="18"/>
        </w:rPr>
        <w:t>：</w:t>
      </w:r>
      <w:r w:rsidRPr="007B3AC5">
        <w:rPr>
          <w:rFonts w:ascii="Times New Roman" w:hAnsi="Times New Roman" w:cs="Times New Roman"/>
          <w:sz w:val="18"/>
          <w:szCs w:val="18"/>
        </w:rPr>
        <w:t>302.</w:t>
      </w:r>
    </w:p>
    <w:p w14:paraId="76BDFA67" w14:textId="77777777" w:rsidR="00485608" w:rsidRPr="007B3AC5"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9</w:t>
      </w:r>
      <w:r w:rsidRPr="007B3AC5">
        <w:rPr>
          <w:rFonts w:ascii="Times New Roman" w:hAnsi="Times New Roman" w:cs="Times New Roman"/>
          <w:sz w:val="18"/>
          <w:szCs w:val="18"/>
        </w:rPr>
        <w:t>]</w:t>
      </w:r>
      <w:r>
        <w:rPr>
          <w:rFonts w:ascii="Times New Roman" w:hAnsi="Times New Roman" w:cs="Times New Roman"/>
          <w:sz w:val="18"/>
          <w:szCs w:val="18"/>
        </w:rPr>
        <w:t xml:space="preserve"> We</w:t>
      </w:r>
      <w:r>
        <w:rPr>
          <w:rFonts w:ascii="Times New Roman" w:hAnsi="Times New Roman" w:cs="Times New Roman" w:hint="eastAsia"/>
          <w:sz w:val="18"/>
          <w:szCs w:val="18"/>
        </w:rPr>
        <w:t>instein</w:t>
      </w:r>
      <w:r>
        <w:rPr>
          <w:rFonts w:ascii="Times New Roman" w:hAnsi="Times New Roman" w:cs="Times New Roman"/>
          <w:sz w:val="18"/>
          <w:szCs w:val="18"/>
        </w:rPr>
        <w:t xml:space="preserve"> L</w:t>
      </w:r>
      <w:r>
        <w:rPr>
          <w:rFonts w:ascii="Times New Roman" w:hAnsi="Times New Roman" w:cs="Times New Roman" w:hint="eastAsia"/>
          <w:sz w:val="18"/>
          <w:szCs w:val="18"/>
        </w:rPr>
        <w:t>,</w:t>
      </w:r>
      <w:r>
        <w:rPr>
          <w:rFonts w:ascii="Times New Roman" w:hAnsi="Times New Roman" w:cs="Times New Roman"/>
          <w:sz w:val="18"/>
          <w:szCs w:val="18"/>
        </w:rPr>
        <w:t xml:space="preserve"> </w:t>
      </w:r>
      <w:proofErr w:type="spellStart"/>
      <w:r>
        <w:rPr>
          <w:rFonts w:ascii="Times New Roman" w:hAnsi="Times New Roman" w:cs="Times New Roman"/>
          <w:sz w:val="18"/>
          <w:szCs w:val="18"/>
        </w:rPr>
        <w:t>Swertz</w:t>
      </w:r>
      <w:proofErr w:type="spellEnd"/>
      <w:r>
        <w:rPr>
          <w:rFonts w:ascii="Times New Roman" w:hAnsi="Times New Roman" w:cs="Times New Roman"/>
          <w:sz w:val="18"/>
          <w:szCs w:val="18"/>
        </w:rPr>
        <w:t xml:space="preserve"> M N. Pathogenic properties of invading microorganism</w:t>
      </w:r>
      <w:r w:rsidRPr="007B3AC5">
        <w:rPr>
          <w:rFonts w:ascii="Times New Roman" w:hAnsi="Times New Roman" w:cs="Times New Roman"/>
          <w:sz w:val="18"/>
          <w:szCs w:val="18"/>
        </w:rPr>
        <w:t>[M]//</w:t>
      </w:r>
      <w:r>
        <w:rPr>
          <w:rFonts w:ascii="Times New Roman" w:hAnsi="Times New Roman" w:cs="Times New Roman"/>
          <w:sz w:val="18"/>
          <w:szCs w:val="18"/>
        </w:rPr>
        <w:t>Sode-man W A. Pathologic physiology: mechanisms of disease. Philadelphia: Saunders, 1974:745</w:t>
      </w:r>
      <w:r w:rsidRPr="007B3AC5">
        <w:rPr>
          <w:rFonts w:ascii="Times New Roman" w:hAnsi="Times New Roman" w:cs="Times New Roman"/>
          <w:sz w:val="18"/>
          <w:szCs w:val="18"/>
        </w:rPr>
        <w:t>-</w:t>
      </w:r>
      <w:r>
        <w:rPr>
          <w:rFonts w:ascii="Times New Roman" w:hAnsi="Times New Roman" w:cs="Times New Roman"/>
          <w:sz w:val="18"/>
          <w:szCs w:val="18"/>
        </w:rPr>
        <w:t>772.</w:t>
      </w:r>
    </w:p>
    <w:p w14:paraId="713C3F4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吴延功，张子春，王玉东，等．中国发现澳洲长尾小鹦鹉幼雏病</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中国畜牧兽医学会禽病学分第八次学术讨论会论文集．青岛：中国畜牧兽医学会禽病学分会，</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commentRangeStart w:id="34"/>
      <w:r>
        <w:rPr>
          <w:rFonts w:ascii="Times New Roman" w:eastAsiaTheme="minorEastAsia" w:hAnsi="Times New Roman" w:cs="Times New Roman" w:hint="eastAsia"/>
          <w:sz w:val="18"/>
          <w:szCs w:val="18"/>
        </w:rPr>
        <w:t>1</w:t>
      </w:r>
      <w:r w:rsidRPr="009D11E8">
        <w:rPr>
          <w:rFonts w:ascii="Times New Roman" w:eastAsiaTheme="minorEastAsia" w:hAnsi="Times New Roman" w:cs="Times New Roman"/>
          <w:sz w:val="18"/>
          <w:szCs w:val="18"/>
        </w:rPr>
        <w:t>107-</w:t>
      </w:r>
      <w:r>
        <w:rPr>
          <w:rFonts w:ascii="Times New Roman" w:eastAsiaTheme="minorEastAsia" w:hAnsi="Times New Roman" w:cs="Times New Roman"/>
          <w:sz w:val="18"/>
          <w:szCs w:val="18"/>
        </w:rPr>
        <w:t>1</w:t>
      </w:r>
      <w:r w:rsidRPr="009D11E8">
        <w:rPr>
          <w:rFonts w:ascii="Times New Roman" w:eastAsiaTheme="minorEastAsia" w:hAnsi="Times New Roman" w:cs="Times New Roman"/>
          <w:sz w:val="18"/>
          <w:szCs w:val="18"/>
        </w:rPr>
        <w:t>109</w:t>
      </w:r>
      <w:commentRangeEnd w:id="34"/>
      <w:r>
        <w:rPr>
          <w:rStyle w:val="a8"/>
          <w:rFonts w:asciiTheme="minorHAnsi" w:eastAsiaTheme="minorEastAsia" w:hAnsiTheme="minorHAnsi" w:cstheme="minorBidi"/>
        </w:rPr>
        <w:commentReference w:id="34"/>
      </w:r>
      <w:r w:rsidRPr="009D11E8">
        <w:rPr>
          <w:rFonts w:ascii="Times New Roman" w:eastAsiaTheme="minorEastAsia" w:hAnsi="Times New Roman" w:cs="Times New Roman"/>
          <w:sz w:val="18"/>
          <w:szCs w:val="18"/>
        </w:rPr>
        <w:t>．</w:t>
      </w:r>
    </w:p>
    <w:p w14:paraId="2F553D86"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11</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钟文发．非线性规划在可燃毒物配置中的应用</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赵玮．运筹学的理论与应用</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中国运筹学会第五</w:t>
      </w:r>
      <w:r w:rsidRPr="009D11E8">
        <w:rPr>
          <w:rFonts w:ascii="Times New Roman" w:eastAsiaTheme="minorEastAsia" w:hAnsi="Times New Roman" w:cs="Times New Roman"/>
          <w:sz w:val="18"/>
          <w:szCs w:val="18"/>
        </w:rPr>
        <w:lastRenderedPageBreak/>
        <w:t>届大会论文集．西安：西安电子科技大学出版社，</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468-471</w:t>
      </w:r>
      <w:r w:rsidRPr="009D11E8">
        <w:rPr>
          <w:rFonts w:ascii="Times New Roman" w:eastAsiaTheme="minorEastAsia" w:hAnsi="Times New Roman" w:cs="Times New Roman"/>
          <w:sz w:val="18"/>
          <w:szCs w:val="18"/>
        </w:rPr>
        <w:t>．</w:t>
      </w:r>
    </w:p>
    <w:p w14:paraId="7425FB58" w14:textId="77777777" w:rsidR="00485608" w:rsidRPr="00B1446C"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B1446C">
        <w:rPr>
          <w:rFonts w:ascii="Times New Roman" w:eastAsiaTheme="minorEastAsia" w:hAnsi="Times New Roman" w:cs="Times New Roman"/>
          <w:b/>
          <w:bCs/>
          <w:sz w:val="18"/>
          <w:szCs w:val="18"/>
        </w:rPr>
        <w:t>期刊</w:t>
      </w:r>
    </w:p>
    <w:p w14:paraId="70284B9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bookmarkStart w:id="35" w:name="_Hlk36649065"/>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bookmarkEnd w:id="35"/>
      <w:r w:rsidRPr="009D11E8">
        <w:rPr>
          <w:rFonts w:ascii="Times New Roman" w:eastAsiaTheme="minorEastAsia" w:hAnsi="Times New Roman" w:cs="Times New Roman"/>
          <w:sz w:val="18"/>
          <w:szCs w:val="18"/>
        </w:rPr>
        <w:t>．刊名，年，卷（期）：起止页码．</w:t>
      </w:r>
    </w:p>
    <w:p w14:paraId="54E9AE8F"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12</w:t>
      </w:r>
      <w:r w:rsidRPr="009D11E8">
        <w:rPr>
          <w:rFonts w:ascii="Times New Roman" w:eastAsiaTheme="minorEastAsia" w:hAnsi="Times New Roman" w:cs="Times New Roman"/>
          <w:sz w:val="18"/>
          <w:szCs w:val="18"/>
        </w:rPr>
        <w:t xml:space="preserve">] </w:t>
      </w:r>
      <w:commentRangeStart w:id="36"/>
      <w:r w:rsidRPr="009D11E8">
        <w:rPr>
          <w:rFonts w:ascii="Times New Roman" w:eastAsiaTheme="minorEastAsia" w:hAnsi="Times New Roman" w:cs="Times New Roman"/>
          <w:sz w:val="18"/>
          <w:szCs w:val="18"/>
        </w:rPr>
        <w:t>乔彦良，盛英霞，遇欣，</w:t>
      </w:r>
      <w:commentRangeEnd w:id="36"/>
      <w:r>
        <w:rPr>
          <w:rStyle w:val="a8"/>
          <w:rFonts w:asciiTheme="minorHAnsi" w:eastAsiaTheme="minorEastAsia" w:hAnsiTheme="minorHAnsi" w:cstheme="minorBidi"/>
        </w:rPr>
        <w:commentReference w:id="36"/>
      </w:r>
      <w:commentRangeStart w:id="37"/>
      <w:r w:rsidRPr="009D11E8">
        <w:rPr>
          <w:rFonts w:ascii="Times New Roman" w:eastAsiaTheme="minorEastAsia" w:hAnsi="Times New Roman" w:cs="Times New Roman"/>
          <w:sz w:val="18"/>
          <w:szCs w:val="18"/>
        </w:rPr>
        <w:t>等</w:t>
      </w:r>
      <w:commentRangeEnd w:id="37"/>
      <w:r>
        <w:rPr>
          <w:rStyle w:val="a8"/>
          <w:rFonts w:asciiTheme="minorHAnsi" w:eastAsiaTheme="minorEastAsia" w:hAnsiTheme="minorHAnsi" w:cstheme="minorBidi"/>
        </w:rPr>
        <w:commentReference w:id="37"/>
      </w:r>
      <w:r w:rsidRPr="009D11E8">
        <w:rPr>
          <w:rFonts w:ascii="Times New Roman" w:eastAsiaTheme="minorEastAsia" w:hAnsi="Times New Roman" w:cs="Times New Roman"/>
          <w:sz w:val="18"/>
          <w:szCs w:val="18"/>
        </w:rPr>
        <w:t>．甲硝唑对鸡细胞免疫和体液免疫功能的作用</w:t>
      </w:r>
      <w:r w:rsidRPr="009D11E8">
        <w:rPr>
          <w:rFonts w:ascii="Times New Roman" w:eastAsiaTheme="minorEastAsia" w:hAnsi="Times New Roman" w:cs="Times New Roman"/>
          <w:sz w:val="18"/>
          <w:szCs w:val="18"/>
        </w:rPr>
        <w:t>[J]</w:t>
      </w:r>
      <w:r w:rsidRPr="009D11E8">
        <w:rPr>
          <w:rFonts w:ascii="Times New Roman" w:eastAsiaTheme="minorEastAsia" w:hAnsi="Times New Roman" w:cs="Times New Roman"/>
          <w:sz w:val="18"/>
          <w:szCs w:val="18"/>
        </w:rPr>
        <w:t>．中国兽医杂志，</w:t>
      </w:r>
      <w:r w:rsidRPr="009D11E8">
        <w:rPr>
          <w:rFonts w:ascii="Times New Roman" w:eastAsiaTheme="minorEastAsia" w:hAnsi="Times New Roman" w:cs="Times New Roman"/>
          <w:sz w:val="18"/>
          <w:szCs w:val="18"/>
        </w:rPr>
        <w:t>2001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8</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p>
    <w:p w14:paraId="23DA8CC7"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 xml:space="preserve">] Matsuda </w:t>
      </w:r>
      <w:commentRangeStart w:id="38"/>
      <w:r w:rsidRPr="009D11E8">
        <w:rPr>
          <w:rFonts w:ascii="Times New Roman" w:eastAsiaTheme="minorEastAsia" w:hAnsi="Times New Roman" w:cs="Times New Roman"/>
          <w:sz w:val="18"/>
          <w:szCs w:val="18"/>
        </w:rPr>
        <w:t>H</w:t>
      </w:r>
      <w:r>
        <w:rPr>
          <w:rFonts w:ascii="Times New Roman" w:eastAsiaTheme="minorEastAsia" w:hAnsi="Times New Roman" w:cs="Times New Roman"/>
          <w:sz w:val="18"/>
          <w:szCs w:val="18"/>
        </w:rPr>
        <w:t xml:space="preserve"> J</w:t>
      </w:r>
      <w:commentRangeEnd w:id="38"/>
      <w:r>
        <w:rPr>
          <w:rStyle w:val="a8"/>
          <w:rFonts w:asciiTheme="minorHAnsi" w:eastAsiaTheme="minorEastAsia" w:hAnsiTheme="minorHAnsi" w:cstheme="minorBidi"/>
        </w:rPr>
        <w:commentReference w:id="38"/>
      </w:r>
      <w:r w:rsidRPr="009D11E8">
        <w:rPr>
          <w:rFonts w:ascii="Times New Roman" w:eastAsiaTheme="minorEastAsia" w:hAnsi="Times New Roman" w:cs="Times New Roman"/>
          <w:sz w:val="18"/>
          <w:szCs w:val="18"/>
        </w:rPr>
        <w:t>, Tojo M</w:t>
      </w:r>
      <w:r>
        <w:rPr>
          <w:rFonts w:ascii="Times New Roman" w:eastAsiaTheme="minorEastAsia" w:hAnsi="Times New Roman" w:cs="Times New Roman"/>
          <w:sz w:val="18"/>
          <w:szCs w:val="18"/>
        </w:rPr>
        <w:t xml:space="preserve"> N</w:t>
      </w:r>
      <w:r w:rsidRPr="009D11E8">
        <w:rPr>
          <w:rFonts w:ascii="Times New Roman" w:eastAsiaTheme="minorEastAsia" w:hAnsi="Times New Roman" w:cs="Times New Roman"/>
          <w:sz w:val="18"/>
          <w:szCs w:val="18"/>
        </w:rPr>
        <w:t xml:space="preserve">, Fukui K, </w:t>
      </w:r>
      <w:commentRangeStart w:id="39"/>
      <w:r w:rsidRPr="009D11E8">
        <w:rPr>
          <w:rFonts w:ascii="Times New Roman" w:eastAsiaTheme="minorEastAsia" w:hAnsi="Times New Roman" w:cs="Times New Roman"/>
          <w:i/>
          <w:iCs/>
          <w:sz w:val="18"/>
          <w:szCs w:val="18"/>
        </w:rPr>
        <w:t>et al</w:t>
      </w:r>
      <w:commentRangeEnd w:id="39"/>
      <w:r>
        <w:rPr>
          <w:rStyle w:val="a8"/>
          <w:rFonts w:asciiTheme="minorHAnsi" w:eastAsiaTheme="minorEastAsia" w:hAnsiTheme="minorHAnsi" w:cstheme="minorBidi"/>
        </w:rPr>
        <w:commentReference w:id="39"/>
      </w:r>
      <w:r w:rsidRPr="009D11E8">
        <w:rPr>
          <w:rFonts w:ascii="Times New Roman" w:eastAsiaTheme="minorEastAsia" w:hAnsi="Times New Roman" w:cs="Times New Roman"/>
          <w:sz w:val="18"/>
          <w:szCs w:val="18"/>
        </w:rPr>
        <w:t xml:space="preserve">. The aerobic bacterial flora of the middle and external ears in normal dogs[J]. </w:t>
      </w:r>
      <w:commentRangeStart w:id="40"/>
      <w:r w:rsidRPr="009D11E8">
        <w:rPr>
          <w:rFonts w:ascii="Times New Roman" w:eastAsiaTheme="minorEastAsia" w:hAnsi="Times New Roman" w:cs="Times New Roman"/>
          <w:sz w:val="18"/>
          <w:szCs w:val="18"/>
        </w:rPr>
        <w:t>J</w:t>
      </w:r>
      <w:r w:rsidRPr="003C74FE">
        <w:rPr>
          <w:rFonts w:ascii="Times New Roman" w:eastAsiaTheme="minorEastAsia" w:hAnsi="Times New Roman" w:cs="Times New Roman"/>
          <w:sz w:val="18"/>
          <w:szCs w:val="18"/>
        </w:rPr>
        <w:t>ournal of</w:t>
      </w:r>
      <w:r w:rsidRPr="009D11E8">
        <w:rPr>
          <w:rFonts w:ascii="Times New Roman" w:eastAsiaTheme="minorEastAsia" w:hAnsi="Times New Roman" w:cs="Times New Roman"/>
          <w:sz w:val="18"/>
          <w:szCs w:val="18"/>
        </w:rPr>
        <w:t xml:space="preserve"> Small Ani</w:t>
      </w:r>
      <w:r w:rsidRPr="008F15DA">
        <w:rPr>
          <w:rFonts w:ascii="Times New Roman" w:eastAsiaTheme="minorEastAsia" w:hAnsi="Times New Roman" w:cs="Times New Roman"/>
          <w:sz w:val="18"/>
          <w:szCs w:val="18"/>
        </w:rPr>
        <w:t xml:space="preserve">mal </w:t>
      </w:r>
      <w:r w:rsidRPr="009D11E8">
        <w:rPr>
          <w:rFonts w:ascii="Times New Roman" w:eastAsiaTheme="minorEastAsia" w:hAnsi="Times New Roman" w:cs="Times New Roman"/>
          <w:sz w:val="18"/>
          <w:szCs w:val="18"/>
        </w:rPr>
        <w:t>Pract</w:t>
      </w:r>
      <w:commentRangeEnd w:id="40"/>
      <w:r>
        <w:rPr>
          <w:rFonts w:ascii="Times New Roman" w:eastAsiaTheme="minorEastAsia" w:hAnsi="Times New Roman" w:cs="Times New Roman"/>
          <w:sz w:val="18"/>
          <w:szCs w:val="18"/>
        </w:rPr>
        <w:t>ice</w:t>
      </w:r>
      <w:r>
        <w:rPr>
          <w:rStyle w:val="a8"/>
          <w:rFonts w:asciiTheme="minorHAnsi" w:eastAsiaTheme="minorEastAsia" w:hAnsiTheme="minorHAnsi" w:cstheme="minorBidi"/>
        </w:rPr>
        <w:commentReference w:id="40"/>
      </w:r>
      <w:r w:rsidRPr="009D11E8">
        <w:rPr>
          <w:rFonts w:ascii="Times New Roman" w:eastAsiaTheme="minorEastAsia" w:hAnsi="Times New Roman" w:cs="Times New Roman"/>
          <w:sz w:val="18"/>
          <w:szCs w:val="18"/>
        </w:rPr>
        <w:t>, 1984, 25</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3</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269-274</w:t>
      </w:r>
      <w:r w:rsidRPr="009D11E8">
        <w:rPr>
          <w:rFonts w:ascii="Times New Roman" w:eastAsiaTheme="minorEastAsia" w:hAnsi="Times New Roman" w:cs="Times New Roman"/>
          <w:sz w:val="18"/>
          <w:szCs w:val="18"/>
        </w:rPr>
        <w:t>．</w:t>
      </w:r>
    </w:p>
    <w:p w14:paraId="12576631"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电子</w:t>
      </w:r>
      <w:r>
        <w:rPr>
          <w:rFonts w:ascii="Times New Roman" w:eastAsiaTheme="minorEastAsia" w:hAnsi="Times New Roman" w:cs="Times New Roman" w:hint="eastAsia"/>
          <w:b/>
          <w:bCs/>
          <w:sz w:val="18"/>
          <w:szCs w:val="18"/>
        </w:rPr>
        <w:t>资源</w:t>
      </w:r>
    </w:p>
    <w:p w14:paraId="3DF82C9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w:t>
      </w:r>
      <w:r w:rsidRPr="007B3AC5">
        <w:rPr>
          <w:rFonts w:ascii="Times New Roman" w:hAnsi="Times New Roman" w:cs="Times New Roman"/>
          <w:sz w:val="18"/>
          <w:szCs w:val="18"/>
        </w:rPr>
        <w:t>文献类型标识</w:t>
      </w:r>
      <w:r w:rsidRPr="007B3AC5">
        <w:rPr>
          <w:rFonts w:ascii="Times New Roman" w:hAnsi="Times New Roman" w:cs="Times New Roman" w:hint="eastAsia"/>
          <w:sz w:val="18"/>
          <w:szCs w:val="18"/>
        </w:rPr>
        <w:t>/</w:t>
      </w:r>
      <w:r w:rsidRPr="007B3AC5">
        <w:rPr>
          <w:rFonts w:ascii="Times New Roman" w:hAnsi="Times New Roman" w:cs="Times New Roman" w:hint="eastAsia"/>
          <w:sz w:val="18"/>
          <w:szCs w:val="18"/>
        </w:rPr>
        <w:t>文献载体标识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sidRPr="00F95847">
        <w:rPr>
          <w:rFonts w:ascii="Times New Roman" w:eastAsiaTheme="minorEastAsia" w:hAnsi="Times New Roman" w:cs="Times New Roman" w:hint="eastAsia"/>
          <w:sz w:val="18"/>
          <w:szCs w:val="18"/>
        </w:rPr>
        <w:t>出版地：出版者，出版年：起止页码（更新或修改日期）</w:t>
      </w:r>
      <w:r w:rsidRPr="00F95847">
        <w:rPr>
          <w:rFonts w:ascii="Times New Roman" w:eastAsiaTheme="minorEastAsia" w:hAnsi="Times New Roman" w:cs="Times New Roman" w:hint="eastAsia"/>
          <w:sz w:val="18"/>
          <w:szCs w:val="18"/>
        </w:rPr>
        <w:t>[</w:t>
      </w:r>
      <w:r w:rsidRPr="00F95847">
        <w:rPr>
          <w:rFonts w:ascii="Times New Roman" w:eastAsiaTheme="minorEastAsia" w:hAnsi="Times New Roman" w:cs="Times New Roman" w:hint="eastAsia"/>
          <w:sz w:val="18"/>
          <w:szCs w:val="18"/>
        </w:rPr>
        <w:t>引用日期</w:t>
      </w:r>
      <w:r w:rsidRPr="00F95847">
        <w:rPr>
          <w:rFonts w:ascii="Times New Roman" w:eastAsiaTheme="minorEastAsia" w:hAnsi="Times New Roman" w:cs="Times New Roman" w:hint="eastAsia"/>
          <w:sz w:val="18"/>
          <w:szCs w:val="18"/>
        </w:rPr>
        <w:t>]</w:t>
      </w:r>
      <w:r w:rsidRPr="00F95847">
        <w:rPr>
          <w:rFonts w:ascii="Times New Roman" w:eastAsiaTheme="minorEastAsia" w:hAnsi="Times New Roman" w:cs="Times New Roman" w:hint="eastAsia"/>
          <w:sz w:val="18"/>
          <w:szCs w:val="18"/>
        </w:rPr>
        <w:t>．获取和访问路径．数字对象唯一标识符</w:t>
      </w:r>
      <w:r w:rsidRPr="009D11E8">
        <w:rPr>
          <w:rFonts w:ascii="Times New Roman" w:eastAsiaTheme="minorEastAsia" w:hAnsi="Times New Roman" w:cs="Times New Roman"/>
          <w:sz w:val="18"/>
          <w:szCs w:val="18"/>
        </w:rPr>
        <w:t>．</w:t>
      </w:r>
    </w:p>
    <w:p w14:paraId="74D42919" w14:textId="77777777" w:rsidR="00485608"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14</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赵学功</w:t>
      </w:r>
      <w:r w:rsidRPr="007B3AC5">
        <w:rPr>
          <w:rFonts w:ascii="Times New Roman" w:hAnsi="Times New Roman" w:cs="Times New Roman" w:hint="eastAsia"/>
          <w:sz w:val="18"/>
          <w:szCs w:val="18"/>
        </w:rPr>
        <w:t>.</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当代美国外交</w:t>
      </w:r>
      <w:bookmarkStart w:id="41" w:name="_Hlk127867190"/>
      <w:r w:rsidRPr="007B3AC5">
        <w:rPr>
          <w:rFonts w:ascii="Times New Roman" w:hAnsi="Times New Roman" w:cs="Times New Roman"/>
          <w:sz w:val="18"/>
          <w:szCs w:val="18"/>
        </w:rPr>
        <w:t>[M/OL]</w:t>
      </w:r>
      <w:bookmarkEnd w:id="41"/>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北京：社会科学文献出版社，</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001</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 xml:space="preserve">014-06-11]. http://www.cadal.zju.edu.cn/book/srySinglePage/33023884/1. </w:t>
      </w:r>
    </w:p>
    <w:p w14:paraId="0A39886A" w14:textId="77777777" w:rsidR="00485608" w:rsidRDefault="00485608" w:rsidP="00485608">
      <w:pPr>
        <w:pStyle w:val="af7"/>
        <w:wordWrap w:val="0"/>
        <w:jc w:val="left"/>
        <w:rPr>
          <w:rFonts w:ascii="Times New Roman" w:hAnsi="Times New Roman" w:cs="Times New Roman"/>
          <w:sz w:val="18"/>
          <w:szCs w:val="18"/>
        </w:rPr>
      </w:pPr>
      <w:r w:rsidRPr="00C32B4E">
        <w:rPr>
          <w:rFonts w:ascii="Times New Roman" w:hAnsi="Times New Roman" w:cs="Times New Roman"/>
          <w:sz w:val="18"/>
          <w:szCs w:val="18"/>
        </w:rPr>
        <w:t>[</w:t>
      </w:r>
      <w:r>
        <w:rPr>
          <w:rFonts w:ascii="Times New Roman" w:hAnsi="Times New Roman" w:cs="Times New Roman"/>
          <w:sz w:val="18"/>
          <w:szCs w:val="18"/>
        </w:rPr>
        <w:t>1</w:t>
      </w:r>
      <w:r w:rsidRPr="00C32B4E">
        <w:rPr>
          <w:rFonts w:ascii="Times New Roman" w:hAnsi="Times New Roman" w:cs="Times New Roman"/>
          <w:sz w:val="18"/>
          <w:szCs w:val="18"/>
        </w:rPr>
        <w:t xml:space="preserve">5] </w:t>
      </w:r>
      <w:proofErr w:type="spellStart"/>
      <w:r w:rsidRPr="00C32B4E">
        <w:rPr>
          <w:rFonts w:ascii="Times New Roman" w:hAnsi="Times New Roman" w:cs="Times New Roman"/>
          <w:sz w:val="18"/>
          <w:szCs w:val="18"/>
        </w:rPr>
        <w:t>Myburg</w:t>
      </w:r>
      <w:proofErr w:type="spellEnd"/>
      <w:r w:rsidRPr="00C32B4E">
        <w:rPr>
          <w:rFonts w:ascii="Times New Roman" w:hAnsi="Times New Roman" w:cs="Times New Roman"/>
          <w:sz w:val="18"/>
          <w:szCs w:val="18"/>
        </w:rPr>
        <w:t xml:space="preserve"> A </w:t>
      </w:r>
      <w:proofErr w:type="spellStart"/>
      <w:r w:rsidRPr="00C32B4E">
        <w:rPr>
          <w:rFonts w:ascii="Times New Roman" w:hAnsi="Times New Roman" w:cs="Times New Roman"/>
          <w:sz w:val="18"/>
          <w:szCs w:val="18"/>
        </w:rPr>
        <w:t>A</w:t>
      </w:r>
      <w:proofErr w:type="spellEnd"/>
      <w:r w:rsidRPr="00C32B4E">
        <w:rPr>
          <w:rFonts w:ascii="Times New Roman" w:hAnsi="Times New Roman" w:cs="Times New Roman"/>
          <w:sz w:val="18"/>
          <w:szCs w:val="18"/>
        </w:rPr>
        <w:t xml:space="preserve">, </w:t>
      </w:r>
      <w:proofErr w:type="spellStart"/>
      <w:r w:rsidRPr="00C32B4E">
        <w:rPr>
          <w:rFonts w:ascii="Times New Roman" w:hAnsi="Times New Roman" w:cs="Times New Roman"/>
          <w:sz w:val="18"/>
          <w:szCs w:val="18"/>
        </w:rPr>
        <w:t>Grattapaglia</w:t>
      </w:r>
      <w:proofErr w:type="spellEnd"/>
      <w:r w:rsidRPr="00C32B4E">
        <w:rPr>
          <w:rFonts w:ascii="Times New Roman" w:hAnsi="Times New Roman" w:cs="Times New Roman"/>
          <w:sz w:val="18"/>
          <w:szCs w:val="18"/>
        </w:rPr>
        <w:t xml:space="preserve"> D, Tuskan G A, et al. The genome of Eucalyptus grandis[J/OL]. Nature, 2014, 510:356-362(2014-06-19) [2014-06-25]. http://www.nature.com/nature/journal/v510/n7505/pdf/nature13308.pdf. DOI: 10.1038/NATURE13308.</w:t>
      </w:r>
    </w:p>
    <w:p w14:paraId="5C330660" w14:textId="77777777" w:rsidR="00485608" w:rsidRPr="00C32B4E" w:rsidRDefault="00485608" w:rsidP="00485608">
      <w:pPr>
        <w:pStyle w:val="af7"/>
        <w:wordWrap w:val="0"/>
        <w:spacing w:beforeLines="50" w:before="156"/>
        <w:jc w:val="left"/>
        <w:rPr>
          <w:rFonts w:ascii="Times New Roman" w:hAnsi="Times New Roman" w:cs="Times New Roman"/>
          <w:sz w:val="18"/>
          <w:szCs w:val="18"/>
        </w:rPr>
      </w:pPr>
      <w:r w:rsidRPr="009D11E8">
        <w:rPr>
          <w:rFonts w:ascii="Times New Roman" w:eastAsiaTheme="minorEastAsia" w:hAnsi="Times New Roman" w:cs="Times New Roman"/>
          <w:b/>
          <w:bCs/>
          <w:sz w:val="18"/>
          <w:szCs w:val="18"/>
        </w:rPr>
        <w:t>报纸</w:t>
      </w:r>
    </w:p>
    <w:p w14:paraId="2C886FB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．报纸名，出版日期（版次）．</w:t>
      </w:r>
    </w:p>
    <w:p w14:paraId="0933577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[10] </w:t>
      </w:r>
      <w:r w:rsidRPr="009D11E8">
        <w:rPr>
          <w:rFonts w:ascii="Times New Roman" w:eastAsiaTheme="minorEastAsia" w:hAnsi="Times New Roman" w:cs="Times New Roman"/>
          <w:sz w:val="18"/>
          <w:szCs w:val="18"/>
        </w:rPr>
        <w:t>谢希德．创造学习的新思路</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．人民日报，</w:t>
      </w:r>
      <w:r w:rsidRPr="009D11E8">
        <w:rPr>
          <w:rFonts w:ascii="Times New Roman" w:eastAsiaTheme="minorEastAsia" w:hAnsi="Times New Roman" w:cs="Times New Roman"/>
          <w:sz w:val="18"/>
          <w:szCs w:val="18"/>
        </w:rPr>
        <w:t>1998-12-25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w:t>
      </w:r>
    </w:p>
    <w:p w14:paraId="11B0283C"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国际、国家标准</w:t>
      </w:r>
    </w:p>
    <w:p w14:paraId="2E0446C3"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8B25C0">
        <w:rPr>
          <w:rFonts w:ascii="Times New Roman" w:eastAsiaTheme="minorEastAsia" w:hAnsi="Times New Roman" w:cs="Times New Roman" w:hint="eastAsia"/>
          <w:sz w:val="18"/>
          <w:szCs w:val="18"/>
        </w:rPr>
        <w:t>主要责任者．</w:t>
      </w:r>
      <w:r w:rsidRPr="009D11E8">
        <w:rPr>
          <w:rFonts w:ascii="Times New Roman" w:eastAsiaTheme="minorEastAsia" w:hAnsi="Times New Roman" w:cs="Times New Roman"/>
          <w:sz w:val="18"/>
          <w:szCs w:val="18"/>
        </w:rPr>
        <w:t>标准名称</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标准编号</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S</w:t>
      </w:r>
      <w:r w:rsidRPr="008B25C0">
        <w:rPr>
          <w:rFonts w:ascii="Times New Roman" w:eastAsiaTheme="minorEastAsia" w:hAnsi="Times New Roman" w:cs="Times New Roman" w:hint="eastAsia"/>
          <w:sz w:val="18"/>
          <w:szCs w:val="18"/>
        </w:rPr>
        <w:t>]</w:t>
      </w:r>
      <w:r w:rsidRPr="008B25C0">
        <w:rPr>
          <w:rFonts w:ascii="Times New Roman" w:eastAsiaTheme="minorEastAsia" w:hAnsi="Times New Roman" w:cs="Times New Roman" w:hint="eastAsia"/>
          <w:sz w:val="18"/>
          <w:szCs w:val="18"/>
        </w:rPr>
        <w:t>．出版地：出版者，出版</w:t>
      </w:r>
      <w:r w:rsidRPr="009D11E8">
        <w:rPr>
          <w:rFonts w:ascii="Times New Roman" w:eastAsiaTheme="minorEastAsia" w:hAnsi="Times New Roman" w:cs="Times New Roman"/>
          <w:sz w:val="18"/>
          <w:szCs w:val="18"/>
        </w:rPr>
        <w:t>日期</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751B6CD2" w14:textId="77777777" w:rsidR="0048560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[11] </w:t>
      </w:r>
      <w:r w:rsidRPr="00AB5313">
        <w:rPr>
          <w:rFonts w:ascii="Times New Roman" w:eastAsiaTheme="minorEastAsia" w:hAnsi="Times New Roman" w:cs="Times New Roman" w:hint="eastAsia"/>
          <w:sz w:val="18"/>
          <w:szCs w:val="18"/>
        </w:rPr>
        <w:t>农业部．口蹄疫诊断技术：</w:t>
      </w:r>
      <w:r w:rsidRPr="00AB5313">
        <w:rPr>
          <w:rFonts w:ascii="Times New Roman" w:eastAsiaTheme="minorEastAsia" w:hAnsi="Times New Roman" w:cs="Times New Roman" w:hint="eastAsia"/>
          <w:sz w:val="18"/>
          <w:szCs w:val="18"/>
        </w:rPr>
        <w:t>GB/T 18935</w:t>
      </w:r>
      <w:r w:rsidRPr="00AB5313">
        <w:rPr>
          <w:rFonts w:ascii="Times New Roman" w:eastAsiaTheme="minorEastAsia" w:hAnsi="Times New Roman" w:cs="Times New Roman" w:hint="eastAsia"/>
          <w:sz w:val="18"/>
          <w:szCs w:val="18"/>
        </w:rPr>
        <w:t>—</w:t>
      </w:r>
      <w:r w:rsidRPr="00AB5313">
        <w:rPr>
          <w:rFonts w:ascii="Times New Roman" w:eastAsiaTheme="minorEastAsia" w:hAnsi="Times New Roman" w:cs="Times New Roman" w:hint="eastAsia"/>
          <w:sz w:val="18"/>
          <w:szCs w:val="18"/>
        </w:rPr>
        <w:t>2003[S]</w:t>
      </w:r>
      <w:r w:rsidRPr="00AB5313">
        <w:rPr>
          <w:rFonts w:ascii="Times New Roman" w:eastAsiaTheme="minorEastAsia" w:hAnsi="Times New Roman" w:cs="Times New Roman" w:hint="eastAsia"/>
          <w:sz w:val="18"/>
          <w:szCs w:val="18"/>
        </w:rPr>
        <w:t>．北京：中国标准出版社，</w:t>
      </w:r>
      <w:r w:rsidRPr="00AB5313">
        <w:rPr>
          <w:rFonts w:ascii="Times New Roman" w:eastAsiaTheme="minorEastAsia" w:hAnsi="Times New Roman" w:cs="Times New Roman" w:hint="eastAsia"/>
          <w:sz w:val="18"/>
          <w:szCs w:val="18"/>
        </w:rPr>
        <w:t>2003-01-10</w:t>
      </w:r>
      <w:r w:rsidRPr="00AB5313">
        <w:rPr>
          <w:rFonts w:ascii="Times New Roman" w:eastAsiaTheme="minorEastAsia" w:hAnsi="Times New Roman" w:cs="Times New Roman" w:hint="eastAsia"/>
          <w:sz w:val="18"/>
          <w:szCs w:val="18"/>
        </w:rPr>
        <w:t>．</w:t>
      </w:r>
    </w:p>
    <w:p w14:paraId="382AA728" w14:textId="77777777" w:rsidR="00485608" w:rsidRDefault="00485608" w:rsidP="00485608">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6</w:t>
      </w:r>
      <w:r w:rsidRPr="00B1446C">
        <w:rPr>
          <w:rFonts w:ascii="Times New Roman" w:eastAsiaTheme="minorEastAsia" w:hAnsi="Times New Roman" w:cs="Times New Roman"/>
          <w:sz w:val="18"/>
          <w:szCs w:val="18"/>
        </w:rPr>
        <w:t xml:space="preserve">] Clinical and Laboratory Standards Institute. Performance criteria for disk method antimicrobial susceptibility tests: approved criteria: M02-A11 [S]. Wayne, PA: Clinical and Laboratory Standards Institute, 2012. </w:t>
      </w:r>
    </w:p>
    <w:p w14:paraId="575B6E8A" w14:textId="77777777" w:rsidR="00485608" w:rsidRPr="009D11E8" w:rsidRDefault="00485608" w:rsidP="00485608">
      <w:pPr>
        <w:pStyle w:val="af7"/>
        <w:jc w:val="left"/>
        <w:rPr>
          <w:rFonts w:ascii="Times New Roman" w:eastAsiaTheme="minorEastAsia" w:hAnsi="Times New Roman" w:cs="Times New Roman"/>
          <w:sz w:val="18"/>
          <w:szCs w:val="18"/>
        </w:rPr>
      </w:pPr>
    </w:p>
    <w:p w14:paraId="69AC8922"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专利</w:t>
      </w:r>
      <w:r w:rsidRPr="009D11E8">
        <w:rPr>
          <w:rFonts w:ascii="Times New Roman" w:eastAsiaTheme="minorEastAsia" w:hAnsi="Times New Roman" w:cs="Times New Roman"/>
          <w:b/>
          <w:bCs/>
          <w:sz w:val="18"/>
          <w:szCs w:val="18"/>
        </w:rPr>
        <w:t xml:space="preserve"> </w:t>
      </w:r>
    </w:p>
    <w:p w14:paraId="1B15D7D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专利</w:t>
      </w:r>
      <w:r>
        <w:rPr>
          <w:rFonts w:hint="eastAsia"/>
          <w:sz w:val="18"/>
          <w:szCs w:val="18"/>
        </w:rPr>
        <w:t>申请者或</w:t>
      </w:r>
      <w:r w:rsidRPr="009D11E8">
        <w:rPr>
          <w:rFonts w:ascii="Times New Roman" w:eastAsiaTheme="minorEastAsia" w:hAnsi="Times New Roman" w:cs="Times New Roman"/>
          <w:sz w:val="18"/>
          <w:szCs w:val="18"/>
        </w:rPr>
        <w:t>所有者．专利题名：专利号</w:t>
      </w:r>
      <w:r w:rsidRPr="009D11E8">
        <w:rPr>
          <w:rFonts w:ascii="Times New Roman" w:eastAsiaTheme="minorEastAsia" w:hAnsi="Times New Roman" w:cs="Times New Roman"/>
          <w:sz w:val="18"/>
          <w:szCs w:val="18"/>
        </w:rPr>
        <w:t>[P]</w:t>
      </w:r>
      <w:r w:rsidRPr="009D11E8">
        <w:rPr>
          <w:rFonts w:ascii="Times New Roman" w:eastAsiaTheme="minorEastAsia" w:hAnsi="Times New Roman" w:cs="Times New Roman"/>
          <w:sz w:val="18"/>
          <w:szCs w:val="18"/>
        </w:rPr>
        <w:t>．</w:t>
      </w:r>
      <w:r w:rsidRPr="004642C1">
        <w:rPr>
          <w:rFonts w:ascii="Times New Roman" w:eastAsiaTheme="minorEastAsia" w:hAnsi="Times New Roman" w:cs="Times New Roman" w:hint="eastAsia"/>
          <w:sz w:val="18"/>
          <w:szCs w:val="18"/>
        </w:rPr>
        <w:t>公告日期或公开日期．</w:t>
      </w:r>
    </w:p>
    <w:p w14:paraId="3006EC16"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[12] </w:t>
      </w:r>
      <w:r w:rsidRPr="009D11E8">
        <w:rPr>
          <w:rFonts w:ascii="Times New Roman" w:eastAsiaTheme="minorEastAsia" w:hAnsi="Times New Roman" w:cs="Times New Roman"/>
          <w:sz w:val="18"/>
          <w:szCs w:val="18"/>
        </w:rPr>
        <w:t>姜锡洲．一种温热外敷药制备方案：</w:t>
      </w:r>
      <w:r w:rsidRPr="009D11E8">
        <w:rPr>
          <w:rFonts w:ascii="Times New Roman" w:eastAsiaTheme="minorEastAsia" w:hAnsi="Times New Roman" w:cs="Times New Roman"/>
          <w:sz w:val="18"/>
          <w:szCs w:val="18"/>
        </w:rPr>
        <w:t>881056073 [P]</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1989-07-26</w:t>
      </w:r>
      <w:r w:rsidRPr="009D11E8">
        <w:rPr>
          <w:rFonts w:ascii="Times New Roman" w:eastAsiaTheme="minorEastAsia" w:hAnsi="Times New Roman" w:cs="Times New Roman"/>
          <w:sz w:val="18"/>
          <w:szCs w:val="18"/>
        </w:rPr>
        <w:t>．</w:t>
      </w:r>
    </w:p>
    <w:p w14:paraId="149BE7AE"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各种未定义类型的文献</w:t>
      </w:r>
    </w:p>
    <w:p w14:paraId="3C13AFF7" w14:textId="77777777" w:rsidR="00485608" w:rsidRPr="009D11E8" w:rsidRDefault="00485608" w:rsidP="00485608">
      <w:pPr>
        <w:pStyle w:val="af7"/>
        <w:spacing w:line="360" w:lineRule="auto"/>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主要责任者．文献题名</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．出版地：出版者，出版日期．</w:t>
      </w:r>
      <w:r w:rsidRPr="009D11E8">
        <w:rPr>
          <w:rFonts w:ascii="Times New Roman" w:eastAsiaTheme="minorEastAsia" w:hAnsi="Times New Roman" w:cs="Times New Roman"/>
          <w:sz w:val="18"/>
          <w:szCs w:val="18"/>
        </w:rPr>
        <w:t xml:space="preserve"> </w:t>
      </w:r>
    </w:p>
    <w:p w14:paraId="5A526195"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sz w:val="18"/>
          <w:szCs w:val="18"/>
        </w:rPr>
      </w:pPr>
      <w:r w:rsidRPr="009D11E8">
        <w:rPr>
          <w:rFonts w:ascii="Times New Roman" w:eastAsiaTheme="minorEastAsia" w:hAnsi="Times New Roman" w:cs="Times New Roman"/>
          <w:b/>
          <w:sz w:val="18"/>
          <w:szCs w:val="18"/>
        </w:rPr>
        <w:t>政府公文</w:t>
      </w:r>
      <w:r w:rsidRPr="009D11E8">
        <w:rPr>
          <w:rFonts w:ascii="Times New Roman" w:eastAsiaTheme="minorEastAsia" w:hAnsi="Times New Roman" w:cs="Times New Roman"/>
          <w:b/>
          <w:sz w:val="18"/>
          <w:szCs w:val="18"/>
        </w:rPr>
        <w:t xml:space="preserve"> </w:t>
      </w:r>
    </w:p>
    <w:p w14:paraId="25767C94" w14:textId="77777777" w:rsidR="00485608" w:rsidRPr="009D11E8" w:rsidRDefault="00485608" w:rsidP="00485608">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政府公文类型包括命令（令）、决定、公告、通告、通知、通报、议案、报告、请示、批复、函、意见和会议纪要等</w:t>
      </w:r>
      <w:r w:rsidRPr="009D11E8">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种。随着</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阳光政府</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和信息公开工作的推进，</w:t>
      </w:r>
      <w:proofErr w:type="gramStart"/>
      <w:r w:rsidRPr="009D11E8">
        <w:rPr>
          <w:rFonts w:ascii="Times New Roman" w:eastAsiaTheme="minorEastAsia" w:hAnsi="Times New Roman" w:cs="Times New Roman"/>
          <w:sz w:val="18"/>
          <w:szCs w:val="18"/>
        </w:rPr>
        <w:t>宜公开</w:t>
      </w:r>
      <w:proofErr w:type="gramEnd"/>
      <w:r w:rsidRPr="009D11E8">
        <w:rPr>
          <w:rFonts w:ascii="Times New Roman" w:eastAsiaTheme="minorEastAsia" w:hAnsi="Times New Roman" w:cs="Times New Roman"/>
          <w:sz w:val="18"/>
          <w:szCs w:val="18"/>
        </w:rPr>
        <w:t>的政府公文也可纳入文献著录范畴。</w:t>
      </w:r>
    </w:p>
    <w:p w14:paraId="4D95FF60" w14:textId="77777777" w:rsidR="00485608" w:rsidRPr="009D11E8" w:rsidRDefault="00485608" w:rsidP="00485608">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在文献著录上，政府公文属其他未说明的文献类型，其著录格式为：</w:t>
      </w:r>
    </w:p>
    <w:p w14:paraId="0E72D5E7"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主要责任者．公文标题</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．公文</w:t>
      </w:r>
      <w:proofErr w:type="gramStart"/>
      <w:r w:rsidRPr="009D11E8">
        <w:rPr>
          <w:rFonts w:ascii="Times New Roman" w:eastAsiaTheme="minorEastAsia" w:hAnsi="Times New Roman" w:cs="Times New Roman"/>
          <w:sz w:val="18"/>
          <w:szCs w:val="18"/>
        </w:rPr>
        <w:t>文</w:t>
      </w:r>
      <w:proofErr w:type="gramEnd"/>
      <w:r w:rsidRPr="009D11E8">
        <w:rPr>
          <w:rFonts w:ascii="Times New Roman" w:eastAsiaTheme="minorEastAsia" w:hAnsi="Times New Roman" w:cs="Times New Roman"/>
          <w:sz w:val="18"/>
          <w:szCs w:val="18"/>
        </w:rPr>
        <w:t>号．发布地：发布者，发布日期</w:t>
      </w:r>
      <w:r>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YYYY-MM-DD</w:t>
      </w:r>
      <w:r>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6684B218"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3</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全国人民代表大会常务委员会．中华人民共和国动物防疫法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．国家主席令</w:t>
      </w:r>
      <w:r w:rsidRPr="009D11E8">
        <w:rPr>
          <w:rFonts w:ascii="Times New Roman" w:eastAsiaTheme="minorEastAsia" w:hAnsi="Times New Roman" w:cs="Times New Roman"/>
          <w:sz w:val="18"/>
          <w:szCs w:val="18"/>
        </w:rPr>
        <w:t>[2007]71</w:t>
      </w:r>
      <w:r w:rsidRPr="009D11E8">
        <w:rPr>
          <w:rFonts w:ascii="Times New Roman" w:eastAsiaTheme="minorEastAsia" w:hAnsi="Times New Roman" w:cs="Times New Roman"/>
          <w:sz w:val="18"/>
          <w:szCs w:val="18"/>
        </w:rPr>
        <w:t>号．北京：全国人民代表大会常务委员会，</w:t>
      </w:r>
      <w:r w:rsidRPr="009D11E8">
        <w:rPr>
          <w:rFonts w:ascii="Times New Roman" w:eastAsiaTheme="minorEastAsia" w:hAnsi="Times New Roman" w:cs="Times New Roman"/>
          <w:sz w:val="18"/>
          <w:szCs w:val="18"/>
        </w:rPr>
        <w:t xml:space="preserve">2007-08-30. </w:t>
      </w:r>
    </w:p>
    <w:p w14:paraId="0BB11EE2"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lastRenderedPageBreak/>
        <w:t>[1</w:t>
      </w:r>
      <w:r>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国务院．中华人民共和国兽药管理条例</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．国务院令</w:t>
      </w:r>
      <w:r w:rsidRPr="009D11E8">
        <w:rPr>
          <w:rFonts w:ascii="Times New Roman" w:eastAsiaTheme="minorEastAsia" w:hAnsi="Times New Roman" w:cs="Times New Roman"/>
          <w:sz w:val="18"/>
          <w:szCs w:val="18"/>
        </w:rPr>
        <w:t>[2004]404</w:t>
      </w:r>
      <w:r w:rsidRPr="009D11E8">
        <w:rPr>
          <w:rFonts w:ascii="Times New Roman" w:eastAsiaTheme="minorEastAsia" w:hAnsi="Times New Roman" w:cs="Times New Roman"/>
          <w:sz w:val="18"/>
          <w:szCs w:val="18"/>
        </w:rPr>
        <w:t>号．北京：国务院，</w:t>
      </w:r>
      <w:r w:rsidRPr="009D11E8">
        <w:rPr>
          <w:rFonts w:ascii="Times New Roman" w:eastAsiaTheme="minorEastAsia" w:hAnsi="Times New Roman" w:cs="Times New Roman"/>
          <w:sz w:val="18"/>
          <w:szCs w:val="18"/>
        </w:rPr>
        <w:t>2004-04-09.</w:t>
      </w:r>
    </w:p>
    <w:p w14:paraId="24FA879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5</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动物检疫管理办法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[2010]6</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2010-01-21.</w:t>
      </w:r>
    </w:p>
    <w:p w14:paraId="3A315EC3"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6</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动物性食品中兽药最高残留限量</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[1997]7</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 xml:space="preserve">1997-09-04. </w:t>
      </w:r>
    </w:p>
    <w:p w14:paraId="130D38AF"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农业部，国家经济贸易委员会，国家工商行政管理总局，等</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关于严厉打击非法生产经营和使用盐酸克伦特罗等药品违法行为的通知</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[2001]14</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2001-06-13.</w:t>
      </w:r>
    </w:p>
    <w:p w14:paraId="7D443CE1"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18</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兽药生产质量管理规范</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[2002]11</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2002-03-19.</w:t>
      </w:r>
    </w:p>
    <w:p w14:paraId="3DE0837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19</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农业部．食品动物禁用的兽药及其它化合物清单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．农业部公告</w:t>
      </w:r>
      <w:r w:rsidRPr="009D11E8">
        <w:rPr>
          <w:rFonts w:ascii="Times New Roman" w:eastAsiaTheme="minorEastAsia" w:hAnsi="Times New Roman" w:cs="Times New Roman"/>
          <w:sz w:val="18"/>
          <w:szCs w:val="18"/>
        </w:rPr>
        <w:t>[2002]193</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2002-04-15.</w:t>
      </w:r>
    </w:p>
    <w:p w14:paraId="40104644" w14:textId="77777777" w:rsidR="009D11E8" w:rsidRPr="00485608" w:rsidRDefault="009D11E8" w:rsidP="00485608">
      <w:pPr>
        <w:spacing w:beforeLines="50" w:before="156" w:afterLines="50" w:after="156" w:line="360" w:lineRule="auto"/>
        <w:rPr>
          <w:rFonts w:ascii="Times New Roman" w:hAnsi="Times New Roman" w:cs="Times New Roman"/>
          <w:szCs w:val="21"/>
        </w:rPr>
      </w:pPr>
    </w:p>
    <w:sectPr w:rsidR="009D11E8" w:rsidRPr="00485608">
      <w:footerReference w:type="default" r:id="rId14"/>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 w:author="编辑" w:date="2020-04-01T14:56:00Z" w:initials="E">
    <w:p w14:paraId="458A6D5B" w14:textId="04E08AB5" w:rsidR="00361B6E" w:rsidRPr="00361B6E" w:rsidRDefault="00361B6E">
      <w:pPr>
        <w:pStyle w:val="a9"/>
        <w:rPr>
          <w:rFonts w:ascii="黑体" w:eastAsia="黑体" w:hAnsi="黑体" w:hint="eastAsia"/>
          <w:sz w:val="32"/>
          <w:szCs w:val="32"/>
        </w:rPr>
      </w:pPr>
      <w:r>
        <w:rPr>
          <w:rStyle w:val="a8"/>
        </w:rPr>
        <w:annotationRef/>
      </w:r>
      <w:r w:rsidRPr="00361B6E">
        <w:rPr>
          <w:rFonts w:ascii="黑体" w:eastAsia="黑体" w:hAnsi="黑体" w:hint="eastAsia"/>
          <w:color w:val="FF0000"/>
          <w:sz w:val="32"/>
          <w:szCs w:val="32"/>
          <w:highlight w:val="lightGray"/>
        </w:rPr>
        <w:t>您的态度会为您的论文加分哦</w:t>
      </w:r>
      <w:r>
        <w:rPr>
          <w:rFonts w:ascii="黑体" w:eastAsia="黑体" w:hAnsi="黑体" w:hint="eastAsia"/>
          <w:color w:val="FF0000"/>
          <w:sz w:val="32"/>
          <w:szCs w:val="32"/>
          <w:highlight w:val="lightGray"/>
        </w:rPr>
        <w:t>！</w:t>
      </w:r>
    </w:p>
  </w:comment>
  <w:comment w:id="2" w:author="sony" w:date="2020-03-07T09:53:00Z" w:initials="s">
    <w:p w14:paraId="39E93469" w14:textId="6E7C7128" w:rsidR="000F41C3" w:rsidRDefault="006A1119">
      <w:pPr>
        <w:pStyle w:val="a9"/>
        <w:rPr>
          <w:highlight w:val="lightGray"/>
        </w:rPr>
      </w:pPr>
      <w:r>
        <w:rPr>
          <w:rStyle w:val="a8"/>
        </w:rPr>
        <w:annotationRef/>
      </w:r>
      <w:r w:rsidR="000F41C3">
        <w:rPr>
          <w:rFonts w:hint="eastAsia"/>
          <w:highlight w:val="lightGray"/>
        </w:rPr>
        <w:t>标题简明扼要，不超过</w:t>
      </w:r>
      <w:r w:rsidR="000F41C3">
        <w:rPr>
          <w:rFonts w:hint="eastAsia"/>
          <w:highlight w:val="lightGray"/>
        </w:rPr>
        <w:t>2</w:t>
      </w:r>
      <w:r w:rsidR="000F41C3">
        <w:rPr>
          <w:highlight w:val="lightGray"/>
        </w:rPr>
        <w:t>0</w:t>
      </w:r>
      <w:r w:rsidR="000F41C3">
        <w:rPr>
          <w:rFonts w:hint="eastAsia"/>
          <w:highlight w:val="lightGray"/>
        </w:rPr>
        <w:t>个字为宜</w:t>
      </w:r>
    </w:p>
    <w:p w14:paraId="5C62B3E4" w14:textId="400C7B76" w:rsidR="006A1119" w:rsidRDefault="006A1119">
      <w:pPr>
        <w:pStyle w:val="a9"/>
      </w:pPr>
      <w:r w:rsidRPr="00361B6E">
        <w:rPr>
          <w:highlight w:val="lightGray"/>
        </w:rPr>
        <w:t>不用非共知的缩写或符号</w:t>
      </w:r>
    </w:p>
  </w:comment>
  <w:comment w:id="3" w:author="sony" w:date="2020-03-07T16:34:00Z" w:initials="s">
    <w:p w14:paraId="519C2BBC" w14:textId="77777777" w:rsidR="00DB0109" w:rsidRDefault="00DB0109">
      <w:pPr>
        <w:pStyle w:val="a9"/>
      </w:pPr>
      <w:r>
        <w:rPr>
          <w:rStyle w:val="a8"/>
        </w:rPr>
        <w:annotationRef/>
      </w:r>
      <w:r w:rsidRPr="00361B6E">
        <w:rPr>
          <w:highlight w:val="lightGray"/>
        </w:rPr>
        <w:t>作者单位用右上标</w:t>
      </w:r>
      <w:r w:rsidRPr="00361B6E">
        <w:rPr>
          <w:rFonts w:hint="eastAsia"/>
          <w:highlight w:val="lightGray"/>
        </w:rPr>
        <w:t>；</w:t>
      </w:r>
      <w:r w:rsidRPr="00361B6E">
        <w:rPr>
          <w:highlight w:val="lightGray"/>
        </w:rPr>
        <w:t>多个单位之间用</w:t>
      </w:r>
      <w:r w:rsidRPr="00361B6E">
        <w:rPr>
          <w:rFonts w:hint="eastAsia"/>
          <w:highlight w:val="lightGray"/>
        </w:rPr>
        <w:t>“，”隔开</w:t>
      </w:r>
    </w:p>
  </w:comment>
  <w:comment w:id="4" w:author="sony" w:date="2020-03-07T09:50:00Z" w:initials="s">
    <w:p w14:paraId="6F46B970" w14:textId="77777777" w:rsidR="006A1119" w:rsidRDefault="006A1119">
      <w:pPr>
        <w:pStyle w:val="a9"/>
      </w:pPr>
      <w:r>
        <w:rPr>
          <w:rStyle w:val="a8"/>
        </w:rPr>
        <w:annotationRef/>
      </w:r>
      <w:r w:rsidRPr="00361B6E">
        <w:rPr>
          <w:highlight w:val="lightGray"/>
        </w:rPr>
        <w:t>单名中间空</w:t>
      </w:r>
      <w:r w:rsidRPr="00361B6E">
        <w:rPr>
          <w:rFonts w:hint="eastAsia"/>
          <w:highlight w:val="lightGray"/>
        </w:rPr>
        <w:t>2</w:t>
      </w:r>
      <w:r w:rsidRPr="00361B6E">
        <w:rPr>
          <w:rFonts w:hint="eastAsia"/>
          <w:highlight w:val="lightGray"/>
        </w:rPr>
        <w:t>格</w:t>
      </w:r>
    </w:p>
  </w:comment>
  <w:comment w:id="5" w:author="sony" w:date="2020-03-07T15:49:00Z" w:initials="s">
    <w:p w14:paraId="0744FE58"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6" w:author="sony" w:date="2020-03-07T15:48:00Z" w:initials="s">
    <w:p w14:paraId="7CDE24CC"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7" w:author="sony" w:date="2020-03-07T15:48:00Z" w:initials="s">
    <w:p w14:paraId="7136941A"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8" w:author="sony" w:date="2020-03-07T15:51:00Z" w:initials="s">
    <w:p w14:paraId="55DC9C29" w14:textId="47767C0C" w:rsidR="00A66FBA" w:rsidRPr="00361B6E" w:rsidRDefault="00A66FBA">
      <w:pPr>
        <w:pStyle w:val="a9"/>
        <w:rPr>
          <w:b/>
          <w:color w:val="FF0000"/>
        </w:rPr>
      </w:pPr>
      <w:r>
        <w:rPr>
          <w:rStyle w:val="a8"/>
        </w:rPr>
        <w:annotationRef/>
      </w:r>
      <w:r w:rsidR="00B86712" w:rsidRPr="00361B6E">
        <w:rPr>
          <w:rFonts w:hint="eastAsia"/>
          <w:b/>
          <w:color w:val="FF0000"/>
          <w:highlight w:val="lightGray"/>
        </w:rPr>
        <w:t>单位</w:t>
      </w:r>
      <w:r w:rsidRPr="00361B6E">
        <w:rPr>
          <w:b/>
          <w:color w:val="FF0000"/>
          <w:highlight w:val="lightGray"/>
        </w:rPr>
        <w:t>只列出到院</w:t>
      </w:r>
      <w:r w:rsidRPr="00361B6E">
        <w:rPr>
          <w:rFonts w:hint="eastAsia"/>
          <w:b/>
          <w:color w:val="FF0000"/>
          <w:highlight w:val="lightGray"/>
        </w:rPr>
        <w:t>、</w:t>
      </w:r>
      <w:r w:rsidRPr="00361B6E">
        <w:rPr>
          <w:b/>
          <w:color w:val="FF0000"/>
          <w:highlight w:val="lightGray"/>
        </w:rPr>
        <w:t>所为止</w:t>
      </w:r>
    </w:p>
  </w:comment>
  <w:comment w:id="9" w:author="sony" w:date="2020-03-07T15:54:00Z" w:initials="s">
    <w:p w14:paraId="0B5FAE55" w14:textId="77777777" w:rsidR="00A66FBA" w:rsidRPr="00E20129" w:rsidRDefault="00A66FBA">
      <w:pPr>
        <w:pStyle w:val="a9"/>
        <w:rPr>
          <w:b/>
          <w:color w:val="FF0000"/>
        </w:rPr>
      </w:pPr>
      <w:r>
        <w:rPr>
          <w:rStyle w:val="a8"/>
        </w:rPr>
        <w:annotationRef/>
      </w:r>
      <w:r w:rsidRPr="00361B6E">
        <w:rPr>
          <w:rFonts w:hint="eastAsia"/>
          <w:b/>
          <w:color w:val="FF0000"/>
          <w:highlight w:val="lightGray"/>
        </w:rPr>
        <w:t>2</w:t>
      </w:r>
      <w:r w:rsidRPr="00361B6E">
        <w:rPr>
          <w:rFonts w:hint="eastAsia"/>
          <w:b/>
          <w:color w:val="FF0000"/>
          <w:highlight w:val="lightGray"/>
        </w:rPr>
        <w:t>个同级单位可并列，用“，”隔开</w:t>
      </w:r>
    </w:p>
  </w:comment>
  <w:comment w:id="10" w:author="编辑" w:date="2020-04-02T09:36:00Z" w:initials="E">
    <w:p w14:paraId="6EB48924" w14:textId="19626762" w:rsidR="00FE22E5" w:rsidRDefault="00FE22E5">
      <w:pPr>
        <w:pStyle w:val="a9"/>
      </w:pPr>
      <w:r>
        <w:rPr>
          <w:rStyle w:val="a8"/>
        </w:rPr>
        <w:annotationRef/>
      </w:r>
      <w:r w:rsidRPr="00FE22E5">
        <w:rPr>
          <w:rFonts w:hint="eastAsia"/>
          <w:highlight w:val="lightGray"/>
        </w:rPr>
        <w:t>关键词</w:t>
      </w:r>
      <w:r w:rsidR="00846903">
        <w:rPr>
          <w:rFonts w:hint="eastAsia"/>
          <w:highlight w:val="lightGray"/>
        </w:rPr>
        <w:t>建议</w:t>
      </w:r>
      <w:r w:rsidR="00846903" w:rsidRPr="00846903">
        <w:rPr>
          <w:rFonts w:ascii="Times New Roman" w:hAnsi="Times New Roman" w:cs="Times New Roman"/>
          <w:sz w:val="18"/>
          <w:szCs w:val="18"/>
          <w:highlight w:val="lightGray"/>
        </w:rPr>
        <w:t>3~</w:t>
      </w:r>
      <w:r w:rsidR="00846903" w:rsidRPr="00846903">
        <w:rPr>
          <w:rFonts w:ascii="Times New Roman" w:hAnsi="Times New Roman" w:cs="Times New Roman" w:hint="eastAsia"/>
          <w:sz w:val="18"/>
          <w:szCs w:val="18"/>
          <w:highlight w:val="lightGray"/>
        </w:rPr>
        <w:t>8</w:t>
      </w:r>
      <w:r w:rsidR="00846903" w:rsidRPr="00846903">
        <w:rPr>
          <w:rFonts w:ascii="Times New Roman" w:hAnsi="Times New Roman" w:cs="Times New Roman"/>
          <w:sz w:val="18"/>
          <w:szCs w:val="18"/>
          <w:highlight w:val="lightGray"/>
        </w:rPr>
        <w:t>个</w:t>
      </w:r>
      <w:r w:rsidR="00846903" w:rsidRPr="00846903">
        <w:rPr>
          <w:rFonts w:ascii="Times New Roman" w:hAnsi="Times New Roman" w:cs="Times New Roman" w:hint="eastAsia"/>
          <w:sz w:val="18"/>
          <w:szCs w:val="18"/>
          <w:highlight w:val="lightGray"/>
        </w:rPr>
        <w:t>，</w:t>
      </w:r>
      <w:r w:rsidRPr="00FE22E5">
        <w:rPr>
          <w:rFonts w:hint="eastAsia"/>
          <w:highlight w:val="lightGray"/>
        </w:rPr>
        <w:t>之间用“；”隔开</w:t>
      </w:r>
    </w:p>
  </w:comment>
  <w:comment w:id="12" w:author="编辑" w:date="2020-04-02T09:47:00Z" w:initials="E">
    <w:p w14:paraId="1B01C8CD" w14:textId="6DA93F11" w:rsidR="00DB4EEA" w:rsidRDefault="00DB4EEA">
      <w:pPr>
        <w:pStyle w:val="a9"/>
      </w:pPr>
      <w:r>
        <w:rPr>
          <w:rStyle w:val="a8"/>
        </w:rPr>
        <w:annotationRef/>
      </w:r>
      <w:r w:rsidRPr="00DB4EEA">
        <w:rPr>
          <w:rFonts w:hint="eastAsia"/>
          <w:highlight w:val="lightGray"/>
        </w:rPr>
        <w:t>英文标题</w:t>
      </w:r>
      <w:r w:rsidR="00183665">
        <w:rPr>
          <w:rFonts w:hint="eastAsia"/>
          <w:highlight w:val="lightGray"/>
        </w:rPr>
        <w:t>、摘要、关键词等</w:t>
      </w:r>
      <w:r w:rsidRPr="00DB4EEA">
        <w:rPr>
          <w:rFonts w:hint="eastAsia"/>
          <w:highlight w:val="lightGray"/>
        </w:rPr>
        <w:t>内容要与中文一致</w:t>
      </w:r>
    </w:p>
  </w:comment>
  <w:comment w:id="13" w:author="编辑部" w:date="2022-12-29T13:58:00Z" w:initials="孟迪">
    <w:p w14:paraId="4B5E740A" w14:textId="77777777" w:rsidR="007F217B" w:rsidRDefault="007F217B">
      <w:pPr>
        <w:pStyle w:val="a9"/>
        <w:rPr>
          <w:rFonts w:ascii="Times New Roman" w:hAnsi="Times New Roman" w:cs="Times New Roman"/>
          <w:szCs w:val="21"/>
          <w:highlight w:val="lightGray"/>
        </w:rPr>
      </w:pPr>
      <w:r>
        <w:rPr>
          <w:rStyle w:val="a8"/>
        </w:rPr>
        <w:annotationRef/>
      </w:r>
      <w:r w:rsidRPr="00D5570B">
        <w:rPr>
          <w:rFonts w:ascii="Times New Roman" w:hAnsi="Times New Roman" w:cs="Times New Roman"/>
          <w:szCs w:val="21"/>
          <w:highlight w:val="lightGray"/>
        </w:rPr>
        <w:t>引言部分</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加任何数字序号</w:t>
      </w:r>
      <w:r w:rsidRPr="00D5570B">
        <w:rPr>
          <w:rFonts w:ascii="Times New Roman" w:hAnsi="Times New Roman" w:cs="Times New Roman" w:hint="eastAsia"/>
          <w:szCs w:val="21"/>
          <w:highlight w:val="lightGray"/>
        </w:rPr>
        <w:t>，</w:t>
      </w:r>
      <w:r w:rsidRPr="00D5570B">
        <w:rPr>
          <w:rFonts w:ascii="Times New Roman" w:hAnsi="Times New Roman" w:cs="Times New Roman"/>
          <w:szCs w:val="21"/>
          <w:highlight w:val="lightGray"/>
        </w:rPr>
        <w:t>也</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w:t>
      </w:r>
      <w:r w:rsidRPr="00D5570B">
        <w:rPr>
          <w:rFonts w:ascii="Times New Roman" w:hAnsi="Times New Roman" w:cs="Times New Roman" w:hint="eastAsia"/>
          <w:szCs w:val="21"/>
          <w:highlight w:val="lightGray"/>
        </w:rPr>
        <w:t>“引言”</w:t>
      </w:r>
    </w:p>
    <w:p w14:paraId="2D0366C5" w14:textId="3065C5B5" w:rsidR="007F217B" w:rsidRDefault="007F217B">
      <w:pPr>
        <w:pStyle w:val="a9"/>
      </w:pPr>
      <w:r w:rsidRPr="00D5570B">
        <w:rPr>
          <w:rFonts w:ascii="Times New Roman" w:hAnsi="Times New Roman" w:cs="Times New Roman" w:hint="eastAsia"/>
          <w:szCs w:val="21"/>
          <w:highlight w:val="lightGray"/>
        </w:rPr>
        <w:t>2</w:t>
      </w:r>
      <w:r w:rsidRPr="00D5570B">
        <w:rPr>
          <w:rFonts w:ascii="Times New Roman" w:hAnsi="Times New Roman" w:cs="Times New Roman" w:hint="eastAsia"/>
          <w:szCs w:val="21"/>
          <w:highlight w:val="lightGray"/>
        </w:rPr>
        <w:t>字</w:t>
      </w:r>
    </w:p>
  </w:comment>
  <w:comment w:id="14" w:author="编辑" w:date="2020-04-02T10:20:00Z" w:initials="E">
    <w:p w14:paraId="08C87146" w14:textId="0FA2B7DE" w:rsidR="002D6124" w:rsidRPr="002D6124" w:rsidRDefault="000D65B4">
      <w:pPr>
        <w:pStyle w:val="a9"/>
        <w:rPr>
          <w:rFonts w:ascii="Times New Roman" w:hAnsi="Times New Roman" w:cs="Times New Roman"/>
          <w:szCs w:val="21"/>
          <w:highlight w:val="lightGray"/>
        </w:rPr>
      </w:pPr>
      <w:r>
        <w:rPr>
          <w:rStyle w:val="a8"/>
        </w:rPr>
        <w:annotationRef/>
      </w:r>
      <w:r w:rsidRPr="00327AAF">
        <w:rPr>
          <w:rFonts w:hint="eastAsia"/>
          <w:b/>
          <w:color w:val="FF0000"/>
          <w:highlight w:val="yellow"/>
        </w:rPr>
        <w:t>参考文献</w:t>
      </w:r>
      <w:r w:rsidR="006E355A" w:rsidRPr="00452FDF">
        <w:rPr>
          <w:rFonts w:hint="eastAsia"/>
          <w:highlight w:val="lightGray"/>
        </w:rPr>
        <w:t>按照在正文中出现的先后顺序排序，将序号用“</w:t>
      </w:r>
      <w:r w:rsidR="00452FDF" w:rsidRPr="00452FDF">
        <w:rPr>
          <w:rFonts w:ascii="Times New Roman" w:hAnsi="Times New Roman" w:cs="Times New Roman"/>
          <w:szCs w:val="21"/>
          <w:highlight w:val="lightGray"/>
        </w:rPr>
        <w:t>[ ]</w:t>
      </w:r>
      <w:r w:rsidR="006E355A" w:rsidRPr="00452FDF">
        <w:rPr>
          <w:rFonts w:hint="eastAsia"/>
          <w:highlight w:val="lightGray"/>
        </w:rPr>
        <w:t>”</w:t>
      </w:r>
      <w:r w:rsidR="00452FDF" w:rsidRPr="00452FDF">
        <w:rPr>
          <w:rFonts w:hint="eastAsia"/>
          <w:highlight w:val="lightGray"/>
        </w:rPr>
        <w:t>，</w:t>
      </w:r>
      <w:r w:rsidR="006E355A" w:rsidRPr="00452FDF">
        <w:rPr>
          <w:rFonts w:ascii="Times New Roman" w:hAnsi="Times New Roman" w:cs="Times New Roman" w:hint="eastAsia"/>
          <w:szCs w:val="21"/>
          <w:highlight w:val="lightGray"/>
        </w:rPr>
        <w:t>右上角标识；相邻数字之间用“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”，勿用“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”，不相邻数字之间用“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w:t>
      </w:r>
    </w:p>
  </w:comment>
  <w:comment w:id="15" w:author="编辑" w:date="2020-03-31T10:28:00Z" w:initials="E">
    <w:p w14:paraId="447A42EC" w14:textId="3F651D6D" w:rsidR="006163D6" w:rsidRPr="002F5D26" w:rsidRDefault="006163D6" w:rsidP="006163D6">
      <w:pPr>
        <w:spacing w:line="360" w:lineRule="auto"/>
        <w:ind w:firstLine="360"/>
        <w:rPr>
          <w:rFonts w:ascii="Times New Roman" w:hAnsi="Times New Roman" w:cs="Times New Roman"/>
          <w:color w:val="FF0000"/>
        </w:rPr>
      </w:pPr>
      <w:r>
        <w:rPr>
          <w:rStyle w:val="a8"/>
        </w:rPr>
        <w:annotationRef/>
      </w:r>
      <w:r w:rsidRPr="00291D4A">
        <w:rPr>
          <w:rFonts w:ascii="Times New Roman" w:hAnsi="Times New Roman" w:cs="Times New Roman"/>
          <w:b/>
          <w:color w:val="FF0000"/>
          <w:highlight w:val="lightGray"/>
        </w:rPr>
        <w:t>各级标题</w:t>
      </w:r>
      <w:r w:rsidRPr="002F5D26">
        <w:rPr>
          <w:rFonts w:ascii="Times New Roman" w:hAnsi="Times New Roman" w:cs="Times New Roman"/>
          <w:highlight w:val="lightGray"/>
        </w:rPr>
        <w:t>均应</w:t>
      </w:r>
      <w:r w:rsidRPr="002F5D26">
        <w:rPr>
          <w:rFonts w:ascii="Times New Roman" w:hAnsi="Times New Roman" w:cs="Times New Roman"/>
          <w:color w:val="FF0000"/>
          <w:highlight w:val="lightGray"/>
        </w:rPr>
        <w:t>左顶格（后空</w:t>
      </w:r>
      <w:r w:rsidRPr="002F5D26">
        <w:rPr>
          <w:rFonts w:ascii="Times New Roman" w:hAnsi="Times New Roman" w:cs="Times New Roman"/>
          <w:color w:val="FF0000"/>
          <w:highlight w:val="lightGray"/>
        </w:rPr>
        <w:t>2</w:t>
      </w:r>
      <w:r w:rsidRPr="002F5D26">
        <w:rPr>
          <w:rFonts w:ascii="Times New Roman" w:hAnsi="Times New Roman" w:cs="Times New Roman"/>
          <w:color w:val="FF0000"/>
          <w:highlight w:val="lightGray"/>
        </w:rPr>
        <w:t>格）</w:t>
      </w:r>
      <w:r w:rsidRPr="002F5D26">
        <w:rPr>
          <w:rFonts w:ascii="Times New Roman" w:hAnsi="Times New Roman" w:cs="Times New Roman"/>
          <w:highlight w:val="lightGray"/>
        </w:rPr>
        <w:t>；用阿拉伯</w:t>
      </w:r>
      <w:r w:rsidRPr="002F5D26">
        <w:rPr>
          <w:rFonts w:ascii="Times New Roman" w:hAnsi="Times New Roman" w:cs="Times New Roman"/>
          <w:color w:val="FF0000"/>
          <w:highlight w:val="lightGray"/>
        </w:rPr>
        <w:t>数字连续</w:t>
      </w:r>
      <w:r w:rsidRPr="002F5D26">
        <w:rPr>
          <w:rFonts w:ascii="Times New Roman" w:hAnsi="Times New Roman" w:cs="Times New Roman"/>
          <w:highlight w:val="lightGray"/>
        </w:rPr>
        <w:t>编号；标题分级一般</w:t>
      </w:r>
      <w:r w:rsidRPr="00291D4A">
        <w:rPr>
          <w:rFonts w:ascii="Times New Roman" w:hAnsi="Times New Roman" w:cs="Times New Roman"/>
          <w:color w:val="FF0000"/>
          <w:highlight w:val="lightGray"/>
        </w:rPr>
        <w:t>不超过</w:t>
      </w:r>
      <w:r w:rsidRPr="00291D4A">
        <w:rPr>
          <w:rFonts w:ascii="Times New Roman" w:hAnsi="Times New Roman" w:cs="Times New Roman"/>
          <w:color w:val="FF0000"/>
          <w:highlight w:val="lightGray"/>
        </w:rPr>
        <w:t>3</w:t>
      </w:r>
      <w:r w:rsidRPr="00291D4A">
        <w:rPr>
          <w:rFonts w:ascii="Times New Roman" w:hAnsi="Times New Roman" w:cs="Times New Roman"/>
          <w:color w:val="FF0000"/>
          <w:highlight w:val="lightGray"/>
        </w:rPr>
        <w:t>级</w:t>
      </w:r>
    </w:p>
  </w:comment>
  <w:comment w:id="16" w:author="编辑部" w:date="2022-12-29T16:06:00Z" w:initials="孟迪">
    <w:p w14:paraId="4E0E85DB" w14:textId="014D4878" w:rsidR="00F76196" w:rsidRDefault="00F76196">
      <w:pPr>
        <w:pStyle w:val="a9"/>
      </w:pPr>
      <w:r>
        <w:rPr>
          <w:rStyle w:val="a8"/>
        </w:rPr>
        <w:annotationRef/>
      </w:r>
      <w:r>
        <w:rPr>
          <w:rFonts w:hint="eastAsia"/>
          <w:b/>
          <w:color w:val="FF0000"/>
          <w:highlight w:val="yellow"/>
        </w:rPr>
        <w:t>二</w:t>
      </w:r>
      <w:r w:rsidRPr="00195C32">
        <w:rPr>
          <w:rFonts w:hint="eastAsia"/>
          <w:b/>
          <w:color w:val="FF0000"/>
          <w:highlight w:val="yellow"/>
        </w:rPr>
        <w:t>级标题</w:t>
      </w:r>
      <w:r w:rsidRPr="00CF71FA">
        <w:rPr>
          <w:rFonts w:hint="eastAsia"/>
          <w:color w:val="FF0000"/>
          <w:highlight w:val="yellow"/>
        </w:rPr>
        <w:t>：</w:t>
      </w:r>
      <w:r w:rsidRPr="00CF71FA">
        <w:rPr>
          <w:rFonts w:hint="eastAsia"/>
          <w:highlight w:val="lightGray"/>
        </w:rPr>
        <w:t>同正文（宋体五号）；与正文接排，空</w:t>
      </w:r>
      <w:r w:rsidRPr="00CF71FA">
        <w:rPr>
          <w:rFonts w:hint="eastAsia"/>
          <w:highlight w:val="lightGray"/>
        </w:rPr>
        <w:t>2</w:t>
      </w:r>
      <w:r w:rsidRPr="00CF71FA">
        <w:rPr>
          <w:rFonts w:hint="eastAsia"/>
          <w:highlight w:val="lightGray"/>
        </w:rPr>
        <w:t>格</w:t>
      </w:r>
    </w:p>
  </w:comment>
  <w:comment w:id="18" w:author="编辑部" w:date="2022-12-29T14:45:00Z" w:initials="孟迪">
    <w:p w14:paraId="502A245C" w14:textId="28BA9E8C" w:rsidR="002B09CE" w:rsidRDefault="002B09CE">
      <w:pPr>
        <w:pStyle w:val="a9"/>
      </w:pPr>
      <w:r>
        <w:rPr>
          <w:rStyle w:val="a8"/>
        </w:rPr>
        <w:annotationRef/>
      </w:r>
      <w:r w:rsidRPr="002B09CE">
        <w:rPr>
          <w:rFonts w:hint="eastAsia"/>
          <w:highlight w:val="lightGray"/>
        </w:rPr>
        <w:t>正文中</w:t>
      </w:r>
      <w:r w:rsidRPr="002B09CE">
        <w:rPr>
          <w:rFonts w:hint="eastAsia"/>
          <w:color w:val="FF0000"/>
          <w:highlight w:val="lightGray"/>
        </w:rPr>
        <w:t>英文缩写首次出现</w:t>
      </w:r>
      <w:r w:rsidRPr="002B09CE">
        <w:rPr>
          <w:rFonts w:hint="eastAsia"/>
          <w:highlight w:val="lightGray"/>
        </w:rPr>
        <w:t>按照“中文全称（英文全称，英文缩写）”格式书写</w:t>
      </w:r>
    </w:p>
  </w:comment>
  <w:comment w:id="19" w:author="编辑部" w:date="2022-12-29T14:46:00Z" w:initials="孟迪">
    <w:p w14:paraId="0F85D77B" w14:textId="2DFC450E" w:rsidR="002B09CE" w:rsidRDefault="002B09CE">
      <w:pPr>
        <w:pStyle w:val="a9"/>
      </w:pPr>
      <w:r>
        <w:rPr>
          <w:rStyle w:val="a8"/>
        </w:rPr>
        <w:annotationRef/>
      </w:r>
      <w:r w:rsidRPr="002B09CE">
        <w:rPr>
          <w:rFonts w:hint="eastAsia"/>
          <w:highlight w:val="lightGray"/>
        </w:rPr>
        <w:t>再次出现时用英文缩写替代即可</w:t>
      </w:r>
    </w:p>
  </w:comment>
  <w:comment w:id="20" w:author="windows" w:date="2024-05-22T10:41:00Z" w:initials="考拉宝贝">
    <w:p w14:paraId="2F40E7D2" w14:textId="2404A754" w:rsidR="00C40043" w:rsidRDefault="00C40043">
      <w:pPr>
        <w:pStyle w:val="a9"/>
      </w:pPr>
      <w:r>
        <w:rPr>
          <w:rStyle w:val="a8"/>
        </w:rPr>
        <w:annotationRef/>
      </w:r>
      <w:r w:rsidRPr="00C40043">
        <w:rPr>
          <w:rFonts w:hint="eastAsia"/>
          <w:highlight w:val="lightGray"/>
        </w:rPr>
        <w:t>图全部内容（包括注释</w:t>
      </w:r>
      <w:r w:rsidRPr="00C40043">
        <w:rPr>
          <w:rFonts w:hint="eastAsia"/>
          <w:highlight w:val="lightGray"/>
        </w:rPr>
        <w:t>)</w:t>
      </w:r>
      <w:r w:rsidRPr="00C40043">
        <w:rPr>
          <w:rFonts w:hint="eastAsia"/>
          <w:highlight w:val="lightGray"/>
        </w:rPr>
        <w:t>均写出中英文对照</w:t>
      </w:r>
    </w:p>
  </w:comment>
  <w:comment w:id="21" w:author="编辑部" w:date="2022-12-29T15:27:00Z" w:initials="孟迪">
    <w:p w14:paraId="13CE058A" w14:textId="77777777" w:rsidR="00B20CDA" w:rsidRDefault="00B20CDA" w:rsidP="00B20CDA">
      <w:pPr>
        <w:pStyle w:val="a9"/>
        <w:rPr>
          <w:highlight w:val="lightGray"/>
        </w:rPr>
      </w:pPr>
      <w:r>
        <w:rPr>
          <w:rStyle w:val="a8"/>
        </w:rPr>
        <w:annotationRef/>
      </w:r>
      <w:r w:rsidRPr="00735C08">
        <w:rPr>
          <w:rFonts w:hint="eastAsia"/>
          <w:color w:val="FF0000"/>
          <w:highlight w:val="lightGray"/>
        </w:rPr>
        <w:t>图</w:t>
      </w:r>
      <w:r w:rsidRPr="00735C08">
        <w:rPr>
          <w:rFonts w:hint="eastAsia"/>
          <w:highlight w:val="lightGray"/>
        </w:rPr>
        <w:t>要尽量清楚、美观</w:t>
      </w:r>
      <w:r>
        <w:rPr>
          <w:rFonts w:hint="eastAsia"/>
          <w:highlight w:val="lightGray"/>
        </w:rPr>
        <w:t>，为了不影响印刷质量，原始图片（</w:t>
      </w:r>
      <w:r>
        <w:rPr>
          <w:rFonts w:hint="eastAsia"/>
          <w:highlight w:val="lightGray"/>
        </w:rPr>
        <w:t>J</w:t>
      </w:r>
      <w:r>
        <w:rPr>
          <w:highlight w:val="lightGray"/>
        </w:rPr>
        <w:t>PG</w:t>
      </w:r>
      <w:r>
        <w:rPr>
          <w:rFonts w:hint="eastAsia"/>
          <w:highlight w:val="lightGray"/>
        </w:rPr>
        <w:t>/</w:t>
      </w:r>
      <w:r>
        <w:rPr>
          <w:highlight w:val="lightGray"/>
        </w:rPr>
        <w:t>TIF</w:t>
      </w:r>
      <w:r>
        <w:rPr>
          <w:rFonts w:hint="eastAsia"/>
          <w:highlight w:val="lightGray"/>
        </w:rPr>
        <w:t>格式）分辨率建议≥</w:t>
      </w:r>
      <w:r>
        <w:rPr>
          <w:rFonts w:hint="eastAsia"/>
          <w:highlight w:val="lightGray"/>
        </w:rPr>
        <w:t>3</w:t>
      </w:r>
      <w:r>
        <w:rPr>
          <w:highlight w:val="lightGray"/>
        </w:rPr>
        <w:t>00</w:t>
      </w:r>
      <w:r>
        <w:rPr>
          <w:rFonts w:hint="eastAsia"/>
          <w:highlight w:val="lightGray"/>
        </w:rPr>
        <w:t>像素</w:t>
      </w:r>
      <w:r>
        <w:rPr>
          <w:rFonts w:hint="eastAsia"/>
          <w:highlight w:val="lightGray"/>
        </w:rPr>
        <w:t>/</w:t>
      </w:r>
      <w:r>
        <w:rPr>
          <w:rFonts w:hint="eastAsia"/>
          <w:highlight w:val="lightGray"/>
        </w:rPr>
        <w:t>英寸</w:t>
      </w:r>
      <w:r w:rsidRPr="00735C08">
        <w:rPr>
          <w:rFonts w:hint="eastAsia"/>
          <w:highlight w:val="lightGray"/>
        </w:rPr>
        <w:t>；</w:t>
      </w:r>
    </w:p>
    <w:p w14:paraId="0C4F4B04" w14:textId="624CCC9F" w:rsidR="00B20CDA" w:rsidRPr="00B20CDA" w:rsidRDefault="00B20CDA">
      <w:pPr>
        <w:pStyle w:val="a9"/>
      </w:pPr>
      <w:r w:rsidRPr="00735C08">
        <w:rPr>
          <w:rFonts w:hint="eastAsia"/>
          <w:highlight w:val="lightGray"/>
        </w:rPr>
        <w:t>半栏图宽度一般不超过</w:t>
      </w:r>
      <w:r w:rsidRPr="00735C08">
        <w:rPr>
          <w:rFonts w:hint="eastAsia"/>
          <w:highlight w:val="lightGray"/>
        </w:rPr>
        <w:t>8</w:t>
      </w:r>
      <w:r>
        <w:rPr>
          <w:highlight w:val="lightGray"/>
        </w:rPr>
        <w:t xml:space="preserve"> </w:t>
      </w:r>
      <w:r w:rsidRPr="00735C08">
        <w:rPr>
          <w:rFonts w:hint="eastAsia"/>
          <w:highlight w:val="lightGray"/>
        </w:rPr>
        <w:t>cm</w:t>
      </w:r>
      <w:r w:rsidRPr="00735C08">
        <w:rPr>
          <w:rFonts w:hint="eastAsia"/>
          <w:highlight w:val="lightGray"/>
        </w:rPr>
        <w:t>，通栏图宽度一般不超过</w:t>
      </w:r>
      <w:r w:rsidRPr="00735C08">
        <w:rPr>
          <w:rFonts w:hint="eastAsia"/>
          <w:highlight w:val="lightGray"/>
        </w:rPr>
        <w:t>1</w:t>
      </w:r>
      <w:r>
        <w:rPr>
          <w:highlight w:val="lightGray"/>
        </w:rPr>
        <w:t xml:space="preserve">7 </w:t>
      </w:r>
      <w:r w:rsidRPr="00735C08">
        <w:rPr>
          <w:rFonts w:hint="eastAsia"/>
          <w:highlight w:val="lightGray"/>
        </w:rPr>
        <w:t>cm</w:t>
      </w:r>
      <w:r w:rsidRPr="00735C08">
        <w:rPr>
          <w:rFonts w:hint="eastAsia"/>
          <w:highlight w:val="lightGray"/>
        </w:rPr>
        <w:t>，高度随宽度选择合适的比例</w:t>
      </w:r>
    </w:p>
  </w:comment>
  <w:comment w:id="22" w:author="编辑部" w:date="2022-12-29T14:36:00Z" w:initials="孟迪">
    <w:p w14:paraId="23A47112" w14:textId="55F34843" w:rsidR="00D103D6" w:rsidRDefault="00D103D6">
      <w:pPr>
        <w:pStyle w:val="a9"/>
      </w:pPr>
      <w:r>
        <w:rPr>
          <w:rStyle w:val="a8"/>
        </w:rPr>
        <w:annotationRef/>
      </w:r>
      <w:r w:rsidRPr="00D103D6">
        <w:rPr>
          <w:rFonts w:hint="eastAsia"/>
          <w:highlight w:val="lightGray"/>
        </w:rPr>
        <w:t>图如为引用他人，以参考文献形式列出</w:t>
      </w:r>
    </w:p>
  </w:comment>
  <w:comment w:id="23" w:author="windows" w:date="2024-05-22T11:13:00Z" w:initials="考拉宝贝">
    <w:p w14:paraId="6525FD7F" w14:textId="10DBFE5E" w:rsidR="00C40043" w:rsidRPr="00C40043" w:rsidRDefault="00C40043">
      <w:pPr>
        <w:pStyle w:val="a9"/>
      </w:pPr>
      <w:r>
        <w:rPr>
          <w:rStyle w:val="a8"/>
        </w:rPr>
        <w:annotationRef/>
      </w:r>
      <w:r w:rsidRPr="00CF71FA">
        <w:rPr>
          <w:rFonts w:hint="eastAsia"/>
          <w:highlight w:val="lightGray"/>
        </w:rPr>
        <w:t>图</w:t>
      </w:r>
      <w:r>
        <w:rPr>
          <w:rFonts w:hint="eastAsia"/>
          <w:highlight w:val="lightGray"/>
        </w:rPr>
        <w:t>、表</w:t>
      </w:r>
      <w:r w:rsidRPr="00CF71FA">
        <w:rPr>
          <w:rFonts w:hint="eastAsia"/>
          <w:highlight w:val="lightGray"/>
        </w:rPr>
        <w:t>在原文中均应有所体现，如：见表</w:t>
      </w:r>
      <w:r w:rsidRPr="00CF71FA">
        <w:rPr>
          <w:rFonts w:hint="eastAsia"/>
          <w:highlight w:val="lightGray"/>
        </w:rPr>
        <w:t>/</w:t>
      </w:r>
      <w:r w:rsidRPr="00CF71FA">
        <w:rPr>
          <w:rFonts w:hint="eastAsia"/>
          <w:highlight w:val="lightGray"/>
        </w:rPr>
        <w:t>图</w:t>
      </w:r>
      <w:r>
        <w:rPr>
          <w:rFonts w:hint="eastAsia"/>
          <w:highlight w:val="lightGray"/>
        </w:rPr>
        <w:t>×</w:t>
      </w:r>
      <w:r w:rsidRPr="00CF71FA">
        <w:rPr>
          <w:rFonts w:hint="eastAsia"/>
          <w:highlight w:val="lightGray"/>
        </w:rPr>
        <w:t>；如表</w:t>
      </w:r>
      <w:r w:rsidRPr="00CF71FA">
        <w:rPr>
          <w:rFonts w:hint="eastAsia"/>
          <w:highlight w:val="lightGray"/>
        </w:rPr>
        <w:t>/</w:t>
      </w:r>
      <w:r w:rsidRPr="00CF71FA">
        <w:rPr>
          <w:rFonts w:hint="eastAsia"/>
          <w:highlight w:val="lightGray"/>
        </w:rPr>
        <w:t>图</w:t>
      </w:r>
      <w:r>
        <w:rPr>
          <w:rFonts w:hint="eastAsia"/>
          <w:highlight w:val="lightGray"/>
        </w:rPr>
        <w:t>×</w:t>
      </w:r>
      <w:r w:rsidRPr="00CF71FA">
        <w:rPr>
          <w:rFonts w:hint="eastAsia"/>
          <w:highlight w:val="lightGray"/>
        </w:rPr>
        <w:t>所示</w:t>
      </w:r>
    </w:p>
  </w:comment>
  <w:comment w:id="24" w:author="编辑部" w:date="2022-12-29T15:59:00Z" w:initials="孟迪">
    <w:p w14:paraId="26211D45" w14:textId="5514F605" w:rsidR="005906C4" w:rsidRPr="005906C4" w:rsidRDefault="005906C4">
      <w:pPr>
        <w:pStyle w:val="a9"/>
        <w:rPr>
          <w:b/>
          <w:color w:val="FF0000"/>
        </w:rPr>
      </w:pPr>
      <w:r>
        <w:rPr>
          <w:rStyle w:val="a8"/>
        </w:rPr>
        <w:annotationRef/>
      </w:r>
      <w:r>
        <w:rPr>
          <w:rFonts w:hint="eastAsia"/>
          <w:b/>
          <w:color w:val="FF0000"/>
          <w:highlight w:val="yellow"/>
        </w:rPr>
        <w:t>图题</w:t>
      </w:r>
      <w:r w:rsidRPr="00195C32">
        <w:rPr>
          <w:rFonts w:hint="eastAsia"/>
          <w:b/>
          <w:color w:val="FF0000"/>
          <w:highlight w:val="yellow"/>
        </w:rPr>
        <w:t>必须加中英文对照</w:t>
      </w:r>
    </w:p>
  </w:comment>
  <w:comment w:id="25" w:author="windows" w:date="2024-05-22T11:10:00Z" w:initials="考拉宝贝">
    <w:p w14:paraId="0E7A2B1D" w14:textId="00FD6FBF" w:rsidR="00C40043" w:rsidRDefault="00C40043">
      <w:pPr>
        <w:pStyle w:val="a9"/>
      </w:pPr>
      <w:r>
        <w:rPr>
          <w:rStyle w:val="a8"/>
        </w:rPr>
        <w:annotationRef/>
      </w:r>
      <w:r w:rsidRPr="006163D6">
        <w:rPr>
          <w:rFonts w:hint="eastAsia"/>
          <w:b/>
          <w:color w:val="FF0000"/>
          <w:highlight w:val="yellow"/>
        </w:rPr>
        <w:t>图注</w:t>
      </w:r>
      <w:r w:rsidRPr="00735C08">
        <w:rPr>
          <w:rFonts w:hint="eastAsia"/>
          <w:color w:val="FF0000"/>
          <w:highlight w:val="yellow"/>
        </w:rPr>
        <w:t>：</w:t>
      </w:r>
      <w:r w:rsidRPr="00735C08">
        <w:rPr>
          <w:rFonts w:hint="eastAsia"/>
          <w:highlight w:val="lightGray"/>
        </w:rPr>
        <w:t>宋体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，六号，居中</w:t>
      </w:r>
    </w:p>
  </w:comment>
  <w:comment w:id="26" w:author="编辑部" w:date="2022-12-29T15:54:00Z" w:initials="孟迪">
    <w:p w14:paraId="29215D91" w14:textId="66E8551E" w:rsidR="00FE4778" w:rsidRDefault="00FE4778">
      <w:pPr>
        <w:pStyle w:val="a9"/>
      </w:pPr>
      <w:r>
        <w:rPr>
          <w:rStyle w:val="a8"/>
        </w:rPr>
        <w:annotationRef/>
      </w:r>
      <w:r>
        <w:rPr>
          <w:rFonts w:hint="eastAsia"/>
          <w:b/>
          <w:color w:val="FF0000"/>
          <w:highlight w:val="yellow"/>
        </w:rPr>
        <w:t>三</w:t>
      </w:r>
      <w:r w:rsidRPr="00195C32">
        <w:rPr>
          <w:rFonts w:hint="eastAsia"/>
          <w:b/>
          <w:color w:val="FF0000"/>
          <w:highlight w:val="yellow"/>
        </w:rPr>
        <w:t>级标题</w:t>
      </w:r>
      <w:r w:rsidRPr="00CF71FA">
        <w:rPr>
          <w:rFonts w:hint="eastAsia"/>
          <w:color w:val="FF0000"/>
          <w:highlight w:val="yellow"/>
        </w:rPr>
        <w:t>：</w:t>
      </w:r>
      <w:r w:rsidRPr="00CF71FA">
        <w:rPr>
          <w:rFonts w:hint="eastAsia"/>
          <w:highlight w:val="lightGray"/>
        </w:rPr>
        <w:t>同正文（宋体五号）；与正文接排，空</w:t>
      </w:r>
      <w:r w:rsidRPr="00CF71FA">
        <w:rPr>
          <w:rFonts w:hint="eastAsia"/>
          <w:highlight w:val="lightGray"/>
        </w:rPr>
        <w:t>2</w:t>
      </w:r>
      <w:r w:rsidRPr="00CF71FA">
        <w:rPr>
          <w:rFonts w:hint="eastAsia"/>
          <w:highlight w:val="lightGray"/>
        </w:rPr>
        <w:t>格</w:t>
      </w:r>
    </w:p>
  </w:comment>
  <w:comment w:id="27" w:author="编辑部" w:date="2022-12-29T15:56:00Z" w:initials="孟迪">
    <w:p w14:paraId="5A96C9D4" w14:textId="0BF02B6F" w:rsidR="005906C4" w:rsidRPr="005906C4" w:rsidRDefault="005906C4">
      <w:pPr>
        <w:pStyle w:val="a9"/>
      </w:pPr>
      <w:r>
        <w:rPr>
          <w:rStyle w:val="a8"/>
        </w:rPr>
        <w:annotationRef/>
      </w:r>
      <w:r w:rsidRPr="00CF71FA">
        <w:rPr>
          <w:rFonts w:hint="eastAsia"/>
          <w:highlight w:val="lightGray"/>
        </w:rPr>
        <w:t>表格</w:t>
      </w:r>
      <w:r w:rsidRPr="00CF71FA">
        <w:rPr>
          <w:rFonts w:hint="eastAsia"/>
          <w:b/>
          <w:color w:val="FF0000"/>
          <w:highlight w:val="lightGray"/>
        </w:rPr>
        <w:t>必须</w:t>
      </w:r>
      <w:r w:rsidRPr="00CF71FA">
        <w:rPr>
          <w:rFonts w:hint="eastAsia"/>
          <w:highlight w:val="lightGray"/>
        </w:rPr>
        <w:t>使用</w:t>
      </w:r>
      <w:r w:rsidRPr="00CF71FA">
        <w:rPr>
          <w:rFonts w:hint="eastAsia"/>
          <w:b/>
          <w:color w:val="FF0000"/>
          <w:highlight w:val="lightGray"/>
        </w:rPr>
        <w:t>三线表</w:t>
      </w:r>
    </w:p>
  </w:comment>
  <w:comment w:id="28" w:author="编辑部" w:date="2022-12-29T15:57:00Z" w:initials="孟迪">
    <w:p w14:paraId="15CA76BD" w14:textId="34FE174E" w:rsidR="005906C4" w:rsidRPr="005906C4" w:rsidRDefault="005906C4">
      <w:pPr>
        <w:pStyle w:val="a9"/>
        <w:rPr>
          <w:b/>
          <w:color w:val="FF0000"/>
        </w:rPr>
      </w:pPr>
      <w:r>
        <w:rPr>
          <w:rStyle w:val="a8"/>
        </w:rPr>
        <w:annotationRef/>
      </w:r>
      <w:r>
        <w:rPr>
          <w:rFonts w:hint="eastAsia"/>
          <w:b/>
          <w:color w:val="FF0000"/>
          <w:highlight w:val="yellow"/>
        </w:rPr>
        <w:t>表格</w:t>
      </w:r>
      <w:r w:rsidRPr="00195C32">
        <w:rPr>
          <w:rFonts w:hint="eastAsia"/>
          <w:b/>
          <w:color w:val="FF0000"/>
          <w:highlight w:val="yellow"/>
        </w:rPr>
        <w:t>的标题、</w:t>
      </w:r>
      <w:r>
        <w:rPr>
          <w:rFonts w:hint="eastAsia"/>
          <w:b/>
          <w:color w:val="FF0000"/>
          <w:highlight w:val="yellow"/>
        </w:rPr>
        <w:t>表头、表注</w:t>
      </w:r>
      <w:r w:rsidRPr="00195C32">
        <w:rPr>
          <w:rFonts w:hint="eastAsia"/>
          <w:b/>
          <w:color w:val="FF0000"/>
          <w:highlight w:val="yellow"/>
        </w:rPr>
        <w:t>必须加中英文对照</w:t>
      </w:r>
    </w:p>
  </w:comment>
  <w:comment w:id="29" w:author="编辑部" w:date="2022-12-29T16:02:00Z" w:initials="孟迪">
    <w:p w14:paraId="73907EC0" w14:textId="77777777" w:rsidR="005906C4" w:rsidRDefault="005906C4" w:rsidP="005906C4">
      <w:pPr>
        <w:pStyle w:val="a9"/>
      </w:pPr>
      <w:r>
        <w:rPr>
          <w:rStyle w:val="a8"/>
        </w:rPr>
        <w:annotationRef/>
      </w:r>
      <w:r>
        <w:rPr>
          <w:rFonts w:hint="eastAsia"/>
          <w:b/>
          <w:color w:val="FF0000"/>
          <w:highlight w:val="yellow"/>
        </w:rPr>
        <w:t>表格</w:t>
      </w:r>
      <w:r w:rsidRPr="00361FD6">
        <w:rPr>
          <w:rFonts w:hint="eastAsia"/>
          <w:b/>
          <w:color w:val="FF0000"/>
          <w:highlight w:val="yellow"/>
        </w:rPr>
        <w:t>内容</w:t>
      </w:r>
      <w:r w:rsidRPr="00CF71FA">
        <w:rPr>
          <w:rFonts w:hint="eastAsia"/>
          <w:color w:val="FF0000"/>
          <w:highlight w:val="yellow"/>
        </w:rPr>
        <w:t>：</w:t>
      </w:r>
      <w:r w:rsidRPr="00CF71FA">
        <w:rPr>
          <w:rFonts w:hint="eastAsia"/>
          <w:highlight w:val="lightGray"/>
        </w:rPr>
        <w:t>宋体</w:t>
      </w:r>
      <w:r w:rsidRPr="00CF71FA">
        <w:rPr>
          <w:rFonts w:hint="eastAsia"/>
          <w:highlight w:val="lightGray"/>
        </w:rPr>
        <w:t>&amp;</w:t>
      </w:r>
      <w:r w:rsidRPr="00CF71FA">
        <w:rPr>
          <w:rFonts w:ascii="Times New Roman" w:hAnsi="Times New Roman" w:cs="Times New Roman"/>
          <w:highlight w:val="lightGray"/>
        </w:rPr>
        <w:t xml:space="preserve"> Times New Roman</w:t>
      </w:r>
      <w:r w:rsidRPr="00CF71FA">
        <w:rPr>
          <w:rFonts w:hint="eastAsia"/>
          <w:highlight w:val="lightGray"/>
        </w:rPr>
        <w:t>，小五号</w:t>
      </w:r>
    </w:p>
    <w:p w14:paraId="5A2B0A9F" w14:textId="095B78ED" w:rsidR="005906C4" w:rsidRDefault="005906C4" w:rsidP="005906C4">
      <w:pPr>
        <w:pStyle w:val="a9"/>
      </w:pPr>
      <w:r w:rsidRPr="005906C4">
        <w:rPr>
          <w:rFonts w:hint="eastAsia"/>
          <w:bCs/>
          <w:highlight w:val="lightGray"/>
        </w:rPr>
        <w:t>简单表格内容需要中英文对照，复杂的可省略英文</w:t>
      </w:r>
    </w:p>
  </w:comment>
  <w:comment w:id="30" w:author="编辑" w:date="2020-04-02T16:55:00Z" w:initials="E">
    <w:p w14:paraId="69214712" w14:textId="77777777" w:rsidR="00485608" w:rsidRDefault="00485608" w:rsidP="00485608">
      <w:pPr>
        <w:pStyle w:val="a9"/>
        <w:rPr>
          <w:rFonts w:ascii="黑体" w:eastAsia="黑体" w:hAnsi="黑体" w:cs="Times New Roman" w:hint="eastAsia"/>
          <w:color w:val="FF0000"/>
          <w:szCs w:val="21"/>
          <w:highlight w:val="lightGray"/>
        </w:rPr>
      </w:pPr>
      <w:r>
        <w:rPr>
          <w:rStyle w:val="a8"/>
        </w:rPr>
        <w:annotationRef/>
      </w:r>
      <w:r w:rsidRPr="009D11E8">
        <w:rPr>
          <w:rFonts w:ascii="黑体" w:eastAsia="黑体" w:hAnsi="黑体" w:cs="Times New Roman" w:hint="eastAsia"/>
          <w:color w:val="FF0000"/>
          <w:szCs w:val="21"/>
          <w:highlight w:val="lightGray"/>
        </w:rPr>
        <w:t>请务必</w:t>
      </w:r>
      <w:r>
        <w:rPr>
          <w:rFonts w:ascii="黑体" w:eastAsia="黑体" w:hAnsi="黑体" w:cs="Times New Roman" w:hint="eastAsia"/>
          <w:color w:val="FF0000"/>
          <w:szCs w:val="21"/>
          <w:highlight w:val="lightGray"/>
        </w:rPr>
        <w:t>按照以下模板</w:t>
      </w:r>
      <w:r w:rsidRPr="009D11E8">
        <w:rPr>
          <w:rFonts w:ascii="黑体" w:eastAsia="黑体" w:hAnsi="黑体" w:cs="Times New Roman" w:hint="eastAsia"/>
          <w:color w:val="FF0000"/>
          <w:szCs w:val="21"/>
          <w:highlight w:val="lightGray"/>
        </w:rPr>
        <w:t>仔细认真逐条修改</w:t>
      </w:r>
      <w:r>
        <w:rPr>
          <w:rFonts w:ascii="黑体" w:eastAsia="黑体" w:hAnsi="黑体" w:cs="Times New Roman" w:hint="eastAsia"/>
          <w:color w:val="FF0000"/>
          <w:szCs w:val="21"/>
          <w:highlight w:val="lightGray"/>
        </w:rPr>
        <w:t>参考文献(更详细示例请参考《中国兽医杂志》参考文献格式)</w:t>
      </w:r>
      <w:r w:rsidRPr="009D11E8">
        <w:rPr>
          <w:rFonts w:ascii="黑体" w:eastAsia="黑体" w:hAnsi="黑体" w:cs="Times New Roman" w:hint="eastAsia"/>
          <w:color w:val="FF0000"/>
          <w:szCs w:val="21"/>
          <w:highlight w:val="lightGray"/>
        </w:rPr>
        <w:t>，未按本刊要求的</w:t>
      </w:r>
      <w:r>
        <w:rPr>
          <w:rFonts w:ascii="黑体" w:eastAsia="黑体" w:hAnsi="黑体" w:cs="Times New Roman" w:hint="eastAsia"/>
          <w:color w:val="FF0000"/>
          <w:szCs w:val="21"/>
          <w:highlight w:val="lightGray"/>
        </w:rPr>
        <w:t>稿件</w:t>
      </w:r>
      <w:r w:rsidRPr="009D11E8">
        <w:rPr>
          <w:rFonts w:ascii="黑体" w:eastAsia="黑体" w:hAnsi="黑体" w:cs="Times New Roman" w:hint="eastAsia"/>
          <w:color w:val="FF0000"/>
          <w:szCs w:val="21"/>
          <w:highlight w:val="lightGray"/>
        </w:rPr>
        <w:t>一律退回，修改后重投。</w:t>
      </w:r>
    </w:p>
    <w:p w14:paraId="3CB076A0" w14:textId="77777777" w:rsidR="00485608" w:rsidRPr="009D11E8" w:rsidRDefault="00485608" w:rsidP="00485608">
      <w:pPr>
        <w:pStyle w:val="a9"/>
        <w:rPr>
          <w:rFonts w:ascii="黑体" w:eastAsia="黑体" w:hAnsi="黑体" w:hint="eastAsia"/>
          <w:color w:val="FF0000"/>
        </w:rPr>
      </w:pPr>
      <w:r w:rsidRPr="009D11E8">
        <w:rPr>
          <w:rFonts w:ascii="黑体" w:eastAsia="黑体" w:hAnsi="黑体" w:hint="eastAsia"/>
          <w:color w:val="FF0000"/>
          <w:highlight w:val="yellow"/>
        </w:rPr>
        <w:t>具体引用文献：</w:t>
      </w:r>
      <w:r w:rsidRPr="00735C08">
        <w:rPr>
          <w:rFonts w:hint="eastAsia"/>
          <w:highlight w:val="lightGray"/>
        </w:rPr>
        <w:t>宋体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w:t>
      </w:r>
      <w:r>
        <w:rPr>
          <w:rFonts w:hint="eastAsia"/>
          <w:highlight w:val="lightGray"/>
        </w:rPr>
        <w:t>小五</w:t>
      </w:r>
      <w:r w:rsidRPr="00735C08">
        <w:rPr>
          <w:rFonts w:hint="eastAsia"/>
          <w:highlight w:val="lightGray"/>
        </w:rPr>
        <w:t>号</w:t>
      </w:r>
    </w:p>
  </w:comment>
  <w:comment w:id="31" w:author="编辑部" w:date="2024-09-06T17:31:00Z" w:initials="孟迪">
    <w:p w14:paraId="58C39FFB" w14:textId="77777777" w:rsidR="00485608" w:rsidRDefault="00485608" w:rsidP="00485608">
      <w:pPr>
        <w:pStyle w:val="a9"/>
      </w:pPr>
      <w:r>
        <w:rPr>
          <w:rStyle w:val="a8"/>
        </w:rPr>
        <w:annotationRef/>
      </w:r>
      <w:r>
        <w:rPr>
          <w:rFonts w:hint="eastAsia"/>
        </w:rPr>
        <w:t>图书</w:t>
      </w:r>
    </w:p>
  </w:comment>
  <w:comment w:id="32" w:author="编辑部" w:date="2024-09-06T17:31:00Z" w:initials="孟迪">
    <w:p w14:paraId="63DD4170" w14:textId="77777777" w:rsidR="00485608" w:rsidRDefault="00485608" w:rsidP="00485608">
      <w:pPr>
        <w:pStyle w:val="a9"/>
      </w:pPr>
      <w:r>
        <w:rPr>
          <w:rStyle w:val="a8"/>
        </w:rPr>
        <w:annotationRef/>
      </w:r>
      <w:r>
        <w:rPr>
          <w:rFonts w:hint="eastAsia"/>
        </w:rPr>
        <w:t>学位论文</w:t>
      </w:r>
    </w:p>
  </w:comment>
  <w:comment w:id="33" w:author="编辑部" w:date="2024-09-06T17:31:00Z" w:initials="孟迪">
    <w:p w14:paraId="3A245D0D" w14:textId="77777777" w:rsidR="00485608" w:rsidRDefault="00485608" w:rsidP="00485608">
      <w:pPr>
        <w:pStyle w:val="a9"/>
      </w:pPr>
      <w:r>
        <w:rPr>
          <w:rStyle w:val="a8"/>
        </w:rPr>
        <w:annotationRef/>
      </w:r>
      <w:r>
        <w:rPr>
          <w:rFonts w:hint="eastAsia"/>
        </w:rPr>
        <w:t>报告</w:t>
      </w:r>
    </w:p>
  </w:comment>
  <w:comment w:id="34" w:author="编辑" w:date="2020-04-27T08:53:00Z" w:initials="E">
    <w:p w14:paraId="20127CC3" w14:textId="77777777" w:rsidR="00485608" w:rsidRDefault="00485608" w:rsidP="00485608">
      <w:pPr>
        <w:pStyle w:val="a9"/>
      </w:pPr>
      <w:r>
        <w:rPr>
          <w:rStyle w:val="a8"/>
        </w:rPr>
        <w:annotationRef/>
      </w:r>
      <w:r>
        <w:rPr>
          <w:rFonts w:hint="eastAsia"/>
        </w:rPr>
        <w:t>前后页码均应写全</w:t>
      </w:r>
    </w:p>
  </w:comment>
  <w:comment w:id="36" w:author="编辑" w:date="2020-04-03T16:13:00Z" w:initials="E">
    <w:p w14:paraId="004911CC" w14:textId="77777777" w:rsidR="00485608" w:rsidRPr="001F1E98" w:rsidRDefault="00485608" w:rsidP="00485608">
      <w:pPr>
        <w:pStyle w:val="a9"/>
        <w:rPr>
          <w:rFonts w:ascii="Times New Roman" w:hAnsi="Times New Roman" w:cs="Times New Roman"/>
        </w:rPr>
      </w:pPr>
      <w:r>
        <w:rPr>
          <w:rStyle w:val="a8"/>
        </w:rPr>
        <w:annotationRef/>
      </w:r>
      <w:r>
        <w:rPr>
          <w:rFonts w:ascii="Times New Roman" w:hAnsi="Times New Roman" w:cs="Times New Roman" w:hint="eastAsia"/>
          <w:shd w:val="pct15" w:color="auto" w:fill="FFFFFF"/>
        </w:rPr>
        <w:t>中国人和外国人的姓名一律采用</w:t>
      </w:r>
      <w:r w:rsidRPr="001F1E98">
        <w:rPr>
          <w:rFonts w:ascii="Times New Roman" w:hAnsi="Times New Roman" w:cs="Times New Roman" w:hint="eastAsia"/>
          <w:color w:val="FF0000"/>
          <w:shd w:val="pct15" w:color="auto" w:fill="FFFFFF"/>
        </w:rPr>
        <w:t>姓前名后</w:t>
      </w:r>
    </w:p>
  </w:comment>
  <w:comment w:id="37" w:author="编辑" w:date="2020-04-03T16:19:00Z" w:initials="E">
    <w:p w14:paraId="0E3C6121" w14:textId="77777777" w:rsidR="00485608" w:rsidRPr="001F1E98" w:rsidRDefault="00485608" w:rsidP="00485608">
      <w:pPr>
        <w:pStyle w:val="a9"/>
        <w:rPr>
          <w:rFonts w:ascii="Times New Roman" w:hAnsi="Times New Roman" w:cs="Times New Roman"/>
        </w:rPr>
      </w:pPr>
      <w:r>
        <w:rPr>
          <w:rStyle w:val="a8"/>
        </w:rPr>
        <w:annotationRef/>
      </w:r>
      <w:r w:rsidRPr="001F1E98">
        <w:rPr>
          <w:rFonts w:ascii="Times New Roman" w:hAnsi="Times New Roman" w:cs="Times New Roman"/>
          <w:shd w:val="pct15" w:color="auto" w:fill="FFFFFF"/>
        </w:rPr>
        <w:t>作者不超过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位时，全部列出；超过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位时，只列前</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位，后面加</w:t>
      </w:r>
      <w:r w:rsidRPr="001F1E98">
        <w:rPr>
          <w:rFonts w:ascii="Times New Roman" w:hAnsi="Times New Roman" w:cs="Times New Roman"/>
          <w:shd w:val="pct15" w:color="auto" w:fill="FFFFFF"/>
        </w:rPr>
        <w:t>“</w:t>
      </w:r>
      <w:r w:rsidRPr="001F1E98">
        <w:rPr>
          <w:rFonts w:ascii="Times New Roman" w:hAnsi="Times New Roman" w:cs="Times New Roman"/>
          <w:color w:val="FF0000"/>
          <w:shd w:val="pct15" w:color="auto" w:fill="FFFFFF"/>
        </w:rPr>
        <w:t>等</w:t>
      </w:r>
      <w:r w:rsidRPr="001F1E98">
        <w:rPr>
          <w:rFonts w:ascii="Times New Roman" w:hAnsi="Times New Roman" w:cs="Times New Roman"/>
          <w:shd w:val="pct15" w:color="auto" w:fill="FFFFFF"/>
        </w:rPr>
        <w:t>”</w:t>
      </w:r>
      <w:r w:rsidRPr="001F1E98">
        <w:rPr>
          <w:rFonts w:ascii="Times New Roman" w:hAnsi="Times New Roman" w:cs="Times New Roman"/>
          <w:shd w:val="pct15" w:color="auto" w:fill="FFFFFF"/>
        </w:rPr>
        <w:t>或</w:t>
      </w:r>
      <w:r w:rsidRPr="001F1E98">
        <w:rPr>
          <w:rFonts w:ascii="Times New Roman" w:hAnsi="Times New Roman" w:cs="Times New Roman"/>
          <w:shd w:val="pct15" w:color="auto" w:fill="FFFFFF"/>
        </w:rPr>
        <w:t>“</w:t>
      </w:r>
      <w:r w:rsidRPr="001F1E98">
        <w:rPr>
          <w:rFonts w:ascii="Times New Roman" w:hAnsi="Times New Roman" w:cs="Times New Roman"/>
          <w:i/>
          <w:color w:val="FF0000"/>
          <w:shd w:val="pct15" w:color="auto" w:fill="FFFFFF"/>
        </w:rPr>
        <w:t>et al</w:t>
      </w:r>
      <w:r w:rsidRPr="001F1E98">
        <w:rPr>
          <w:rFonts w:ascii="Times New Roman" w:hAnsi="Times New Roman" w:cs="Times New Roman"/>
          <w:shd w:val="pct15" w:color="auto" w:fill="FFFFFF"/>
        </w:rPr>
        <w:t>”</w:t>
      </w:r>
    </w:p>
  </w:comment>
  <w:comment w:id="38" w:author="编辑" w:date="2020-04-03T15:54:00Z" w:initials="E">
    <w:p w14:paraId="3D66F44D" w14:textId="77777777" w:rsidR="00485608" w:rsidRPr="00BA2364" w:rsidRDefault="00485608" w:rsidP="00485608">
      <w:pPr>
        <w:pStyle w:val="a9"/>
        <w:rPr>
          <w:color w:val="FF0000"/>
        </w:rPr>
      </w:pPr>
      <w:r>
        <w:rPr>
          <w:rStyle w:val="a8"/>
        </w:rPr>
        <w:annotationRef/>
      </w:r>
      <w:r w:rsidRPr="00180ADA">
        <w:rPr>
          <w:rFonts w:hint="eastAsia"/>
          <w:shd w:val="pct15" w:color="auto" w:fill="FFFFFF"/>
        </w:rPr>
        <w:t>英文名之间需要</w:t>
      </w:r>
      <w:r w:rsidRPr="00BA2364">
        <w:rPr>
          <w:rFonts w:hint="eastAsia"/>
          <w:color w:val="FF0000"/>
          <w:shd w:val="pct15" w:color="auto" w:fill="FFFFFF"/>
        </w:rPr>
        <w:t>空</w:t>
      </w:r>
      <w:r w:rsidRPr="00BA2364">
        <w:rPr>
          <w:rFonts w:hint="eastAsia"/>
          <w:color w:val="FF0000"/>
          <w:shd w:val="pct15" w:color="auto" w:fill="FFFFFF"/>
        </w:rPr>
        <w:t>1</w:t>
      </w:r>
      <w:r w:rsidRPr="00BA2364">
        <w:rPr>
          <w:rFonts w:hint="eastAsia"/>
          <w:color w:val="FF0000"/>
          <w:shd w:val="pct15" w:color="auto" w:fill="FFFFFF"/>
        </w:rPr>
        <w:t>格</w:t>
      </w:r>
    </w:p>
  </w:comment>
  <w:comment w:id="39" w:author="编辑" w:date="2020-04-03T16:16:00Z" w:initials="E">
    <w:p w14:paraId="31B6F07E" w14:textId="77777777" w:rsidR="00485608" w:rsidRDefault="00485608" w:rsidP="00485608">
      <w:pPr>
        <w:pStyle w:val="a9"/>
      </w:pPr>
      <w:r>
        <w:rPr>
          <w:rStyle w:val="a8"/>
        </w:rPr>
        <w:annotationRef/>
      </w:r>
      <w:r w:rsidRPr="001F1E98">
        <w:rPr>
          <w:rFonts w:hint="eastAsia"/>
          <w:shd w:val="pct15" w:color="auto" w:fill="FFFFFF"/>
        </w:rPr>
        <w:t>斜体</w:t>
      </w:r>
    </w:p>
  </w:comment>
  <w:comment w:id="40" w:author="编辑" w:date="2020-04-03T16:23:00Z" w:initials="E">
    <w:p w14:paraId="5234D881" w14:textId="77777777" w:rsidR="00485608" w:rsidRDefault="00485608" w:rsidP="00485608">
      <w:pPr>
        <w:pStyle w:val="a9"/>
      </w:pPr>
      <w:r>
        <w:rPr>
          <w:rStyle w:val="a8"/>
        </w:rPr>
        <w:annotationRef/>
      </w:r>
      <w:r>
        <w:rPr>
          <w:rFonts w:hint="eastAsia"/>
          <w:highlight w:val="lightGray"/>
        </w:rPr>
        <w:t>英文刊名使用全称</w:t>
      </w:r>
      <w:r w:rsidRPr="00BA2364">
        <w:rPr>
          <w:rFonts w:hint="eastAsia"/>
          <w:highlight w:val="lightGray"/>
        </w:rPr>
        <w:t>，</w:t>
      </w:r>
      <w:r>
        <w:rPr>
          <w:rFonts w:hint="eastAsia"/>
          <w:highlight w:val="lightGray"/>
        </w:rPr>
        <w:t>各实词首字母要大写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58A6D5B" w15:done="0"/>
  <w15:commentEx w15:paraId="5C62B3E4" w15:done="0"/>
  <w15:commentEx w15:paraId="519C2BBC" w15:done="0"/>
  <w15:commentEx w15:paraId="6F46B970" w15:done="0"/>
  <w15:commentEx w15:paraId="0744FE58" w15:done="0"/>
  <w15:commentEx w15:paraId="7CDE24CC" w15:done="0"/>
  <w15:commentEx w15:paraId="7136941A" w15:done="0"/>
  <w15:commentEx w15:paraId="55DC9C29" w15:done="0"/>
  <w15:commentEx w15:paraId="0B5FAE55" w15:done="0"/>
  <w15:commentEx w15:paraId="6EB48924" w15:done="0"/>
  <w15:commentEx w15:paraId="1B01C8CD" w15:done="0"/>
  <w15:commentEx w15:paraId="2D0366C5" w15:done="0"/>
  <w15:commentEx w15:paraId="08C87146" w15:done="0"/>
  <w15:commentEx w15:paraId="447A42EC" w15:done="0"/>
  <w15:commentEx w15:paraId="4E0E85DB" w15:done="0"/>
  <w15:commentEx w15:paraId="502A245C" w15:done="0"/>
  <w15:commentEx w15:paraId="0F85D77B" w15:done="0"/>
  <w15:commentEx w15:paraId="2F40E7D2" w15:done="0"/>
  <w15:commentEx w15:paraId="0C4F4B04" w15:done="0"/>
  <w15:commentEx w15:paraId="23A47112" w15:done="0"/>
  <w15:commentEx w15:paraId="6525FD7F" w15:done="0"/>
  <w15:commentEx w15:paraId="26211D45" w15:done="0"/>
  <w15:commentEx w15:paraId="0E7A2B1D" w15:done="0"/>
  <w15:commentEx w15:paraId="29215D91" w15:done="0"/>
  <w15:commentEx w15:paraId="5A96C9D4" w15:done="0"/>
  <w15:commentEx w15:paraId="15CA76BD" w15:done="0"/>
  <w15:commentEx w15:paraId="5A2B0A9F" w15:done="0"/>
  <w15:commentEx w15:paraId="3CB076A0" w15:done="0"/>
  <w15:commentEx w15:paraId="58C39FFB" w15:done="0"/>
  <w15:commentEx w15:paraId="63DD4170" w15:done="0"/>
  <w15:commentEx w15:paraId="3A245D0D" w15:done="0"/>
  <w15:commentEx w15:paraId="20127CC3" w15:done="0"/>
  <w15:commentEx w15:paraId="004911CC" w15:done="0"/>
  <w15:commentEx w15:paraId="0E3C6121" w15:done="0"/>
  <w15:commentEx w15:paraId="3D66F44D" w15:done="0"/>
  <w15:commentEx w15:paraId="31B6F07E" w15:done="0"/>
  <w15:commentEx w15:paraId="5234D8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7581B74" w16cex:dateUtc="2022-12-29T05:58:00Z"/>
  <w16cex:commentExtensible w16cex:durableId="2758397B" w16cex:dateUtc="2022-12-29T08:06:00Z"/>
  <w16cex:commentExtensible w16cex:durableId="27582697" w16cex:dateUtc="2022-12-29T06:45:00Z"/>
  <w16cex:commentExtensible w16cex:durableId="275826DC" w16cex:dateUtc="2022-12-29T06:46:00Z"/>
  <w16cex:commentExtensible w16cex:durableId="27583053" w16cex:dateUtc="2022-12-29T07:27:00Z"/>
  <w16cex:commentExtensible w16cex:durableId="27582475" w16cex:dateUtc="2022-12-29T06:36:00Z"/>
  <w16cex:commentExtensible w16cex:durableId="275837EF" w16cex:dateUtc="2022-12-29T07:59:00Z"/>
  <w16cex:commentExtensible w16cex:durableId="275836A9" w16cex:dateUtc="2022-12-29T07:54:00Z"/>
  <w16cex:commentExtensible w16cex:durableId="27583740" w16cex:dateUtc="2022-12-29T07:56:00Z"/>
  <w16cex:commentExtensible w16cex:durableId="2758376A" w16cex:dateUtc="2022-12-29T07:57:00Z"/>
  <w16cex:commentExtensible w16cex:durableId="2758389B" w16cex:dateUtc="2022-12-29T08:02:00Z"/>
  <w16cex:commentExtensible w16cex:durableId="2A85BAE9" w16cex:dateUtc="2024-09-06T09:31:00Z"/>
  <w16cex:commentExtensible w16cex:durableId="2A85BAF6" w16cex:dateUtc="2024-09-06T09:31:00Z"/>
  <w16cex:commentExtensible w16cex:durableId="2A85BAFD" w16cex:dateUtc="2024-09-06T09: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58A6D5B" w16cid:durableId="222F2A2D"/>
  <w16cid:commentId w16cid:paraId="5C62B3E4" w16cid:durableId="22109A18"/>
  <w16cid:commentId w16cid:paraId="519C2BBC" w16cid:durableId="22109A19"/>
  <w16cid:commentId w16cid:paraId="6F46B970" w16cid:durableId="22109A1A"/>
  <w16cid:commentId w16cid:paraId="0744FE58" w16cid:durableId="22109A1B"/>
  <w16cid:commentId w16cid:paraId="7CDE24CC" w16cid:durableId="22109A1C"/>
  <w16cid:commentId w16cid:paraId="7136941A" w16cid:durableId="22109A1D"/>
  <w16cid:commentId w16cid:paraId="55DC9C29" w16cid:durableId="22109A1E"/>
  <w16cid:commentId w16cid:paraId="0B5FAE55" w16cid:durableId="22109A1F"/>
  <w16cid:commentId w16cid:paraId="6EB48924" w16cid:durableId="22303092"/>
  <w16cid:commentId w16cid:paraId="1B01C8CD" w16cid:durableId="22303339"/>
  <w16cid:commentId w16cid:paraId="2D0366C5" w16cid:durableId="27581B74"/>
  <w16cid:commentId w16cid:paraId="08C87146" w16cid:durableId="22303AD9"/>
  <w16cid:commentId w16cid:paraId="447A42EC" w16cid:durableId="222D99D0"/>
  <w16cid:commentId w16cid:paraId="4E0E85DB" w16cid:durableId="2758397B"/>
  <w16cid:commentId w16cid:paraId="502A245C" w16cid:durableId="27582697"/>
  <w16cid:commentId w16cid:paraId="0F85D77B" w16cid:durableId="275826DC"/>
  <w16cid:commentId w16cid:paraId="2F40E7D2" w16cid:durableId="29F89C30"/>
  <w16cid:commentId w16cid:paraId="0C4F4B04" w16cid:durableId="27583053"/>
  <w16cid:commentId w16cid:paraId="23A47112" w16cid:durableId="27582475"/>
  <w16cid:commentId w16cid:paraId="6525FD7F" w16cid:durableId="29F89C33"/>
  <w16cid:commentId w16cid:paraId="26211D45" w16cid:durableId="275837EF"/>
  <w16cid:commentId w16cid:paraId="0E7A2B1D" w16cid:durableId="29F89C35"/>
  <w16cid:commentId w16cid:paraId="29215D91" w16cid:durableId="275836A9"/>
  <w16cid:commentId w16cid:paraId="5A96C9D4" w16cid:durableId="27583740"/>
  <w16cid:commentId w16cid:paraId="15CA76BD" w16cid:durableId="2758376A"/>
  <w16cid:commentId w16cid:paraId="5A2B0A9F" w16cid:durableId="2758389B"/>
  <w16cid:commentId w16cid:paraId="3CB076A0" w16cid:durableId="22309769"/>
  <w16cid:commentId w16cid:paraId="58C39FFB" w16cid:durableId="2A85BAE9"/>
  <w16cid:commentId w16cid:paraId="63DD4170" w16cid:durableId="2A85BAF6"/>
  <w16cid:commentId w16cid:paraId="3A245D0D" w16cid:durableId="2A85BAFD"/>
  <w16cid:commentId w16cid:paraId="20127CC3" w16cid:durableId="22511C10"/>
  <w16cid:commentId w16cid:paraId="004911CC" w16cid:durableId="2231DF31"/>
  <w16cid:commentId w16cid:paraId="0E3C6121" w16cid:durableId="2231E081"/>
  <w16cid:commentId w16cid:paraId="3D66F44D" w16cid:durableId="2231DACA"/>
  <w16cid:commentId w16cid:paraId="31B6F07E" w16cid:durableId="2231DFC3"/>
  <w16cid:commentId w16cid:paraId="5234D881" w16cid:durableId="2231E1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DF2387" w14:textId="77777777" w:rsidR="003E4A6B" w:rsidRDefault="003E4A6B" w:rsidP="00960E06">
      <w:r>
        <w:separator/>
      </w:r>
    </w:p>
  </w:endnote>
  <w:endnote w:type="continuationSeparator" w:id="0">
    <w:p w14:paraId="4C5DDD88" w14:textId="77777777" w:rsidR="003E4A6B" w:rsidRDefault="003E4A6B" w:rsidP="00960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12720752"/>
      <w:docPartObj>
        <w:docPartGallery w:val="Page Numbers (Bottom of Page)"/>
        <w:docPartUnique/>
      </w:docPartObj>
    </w:sdtPr>
    <w:sdtContent>
      <w:p w14:paraId="66E84872" w14:textId="46FF4DD8" w:rsidR="0051606A" w:rsidRDefault="0051606A">
        <w:pPr>
          <w:pStyle w:val="a5"/>
          <w:jc w:val="center"/>
        </w:pPr>
        <w:r>
          <w:fldChar w:fldCharType="begin"/>
        </w:r>
        <w:r>
          <w:instrText>PAGE   \* MERGEFORMAT</w:instrText>
        </w:r>
        <w:r>
          <w:fldChar w:fldCharType="separate"/>
        </w:r>
        <w:r w:rsidR="00B62CE6" w:rsidRPr="00B62CE6">
          <w:rPr>
            <w:noProof/>
            <w:lang w:val="zh-CN"/>
          </w:rPr>
          <w:t>1</w:t>
        </w:r>
        <w:r>
          <w:fldChar w:fldCharType="end"/>
        </w:r>
      </w:p>
    </w:sdtContent>
  </w:sdt>
  <w:p w14:paraId="41B87398" w14:textId="77777777" w:rsidR="0051606A" w:rsidRDefault="0051606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8F1158" w14:textId="77777777" w:rsidR="003E4A6B" w:rsidRDefault="003E4A6B" w:rsidP="00960E06">
      <w:r>
        <w:separator/>
      </w:r>
    </w:p>
  </w:footnote>
  <w:footnote w:type="continuationSeparator" w:id="0">
    <w:p w14:paraId="734C493F" w14:textId="77777777" w:rsidR="003E4A6B" w:rsidRDefault="003E4A6B" w:rsidP="00960E06">
      <w:r>
        <w:continuationSeparator/>
      </w:r>
    </w:p>
  </w:footnote>
  <w:footnote w:id="1">
    <w:p w14:paraId="515AC72B" w14:textId="77777777" w:rsidR="00A25869" w:rsidRDefault="00A25869" w:rsidP="00A25869">
      <w:pPr>
        <w:ind w:firstLineChars="200" w:firstLine="360"/>
        <w:rPr>
          <w:rFonts w:ascii="Times New Roman" w:hAnsi="Times New Roman" w:cs="Times New Roman"/>
          <w:sz w:val="18"/>
          <w:szCs w:val="18"/>
        </w:rPr>
      </w:pPr>
      <w:bookmarkStart w:id="11" w:name="_Hlk36194926"/>
      <w:r w:rsidRPr="007C4929">
        <w:rPr>
          <w:rFonts w:ascii="Times New Roman" w:hAnsi="Times New Roman" w:cs="Times New Roman"/>
          <w:sz w:val="18"/>
          <w:szCs w:val="18"/>
        </w:rPr>
        <w:t>收稿日期：</w:t>
      </w:r>
      <w:r w:rsidRPr="007C4929">
        <w:rPr>
          <w:rFonts w:ascii="Times New Roman" w:hAnsi="Times New Roman" w:cs="Times New Roman"/>
          <w:sz w:val="18"/>
          <w:szCs w:val="18"/>
        </w:rPr>
        <w:t>2020-05-01</w:t>
      </w:r>
    </w:p>
    <w:p w14:paraId="2297A3F3" w14:textId="77777777" w:rsidR="00A25869" w:rsidRDefault="00A25869" w:rsidP="00A25869">
      <w:pPr>
        <w:ind w:firstLineChars="200" w:firstLine="360"/>
        <w:rPr>
          <w:rFonts w:ascii="Times New Roman" w:hAnsi="Times New Roman" w:cs="Times New Roman"/>
          <w:sz w:val="18"/>
          <w:szCs w:val="18"/>
        </w:rPr>
      </w:pPr>
      <w:r>
        <w:rPr>
          <w:rFonts w:ascii="Times New Roman" w:hAnsi="Times New Roman" w:cs="Times New Roman" w:hint="eastAsia"/>
          <w:sz w:val="18"/>
          <w:szCs w:val="18"/>
        </w:rPr>
        <w:t>基金项目：项目名称</w:t>
      </w:r>
      <w:r>
        <w:rPr>
          <w:rStyle w:val="a8"/>
        </w:rPr>
        <w:annotationRef/>
      </w:r>
      <w:r>
        <w:rPr>
          <w:rFonts w:ascii="Times New Roman" w:hAnsi="Times New Roman" w:cs="Times New Roman" w:hint="eastAsia"/>
          <w:sz w:val="18"/>
          <w:szCs w:val="18"/>
        </w:rPr>
        <w:t>（项目编号）；国家自然科学基金项目（</w:t>
      </w:r>
      <w:r w:rsidR="004D5E9C">
        <w:rPr>
          <w:rFonts w:ascii="Times New Roman" w:hAnsi="Times New Roman" w:cs="Times New Roman" w:hint="eastAsia"/>
          <w:sz w:val="18"/>
          <w:szCs w:val="18"/>
        </w:rPr>
        <w:t>31602029</w:t>
      </w:r>
      <w:r>
        <w:rPr>
          <w:rFonts w:ascii="Times New Roman" w:hAnsi="Times New Roman" w:cs="Times New Roman" w:hint="eastAsia"/>
          <w:sz w:val="18"/>
          <w:szCs w:val="18"/>
        </w:rPr>
        <w:t>）；广东省农业厅</w:t>
      </w:r>
      <w:r>
        <w:rPr>
          <w:rFonts w:ascii="Times New Roman" w:hAnsi="Times New Roman" w:cs="Times New Roman" w:hint="eastAsia"/>
          <w:sz w:val="18"/>
          <w:szCs w:val="18"/>
        </w:rPr>
        <w:t>H7N9</w:t>
      </w:r>
      <w:r>
        <w:rPr>
          <w:rFonts w:ascii="Times New Roman" w:hAnsi="Times New Roman" w:cs="Times New Roman" w:hint="eastAsia"/>
          <w:sz w:val="18"/>
          <w:szCs w:val="18"/>
        </w:rPr>
        <w:t>流感联合攻关项目（</w:t>
      </w:r>
      <w:proofErr w:type="gramStart"/>
      <w:r>
        <w:rPr>
          <w:rFonts w:ascii="Times New Roman" w:hAnsi="Times New Roman" w:cs="Times New Roman" w:hint="eastAsia"/>
          <w:sz w:val="18"/>
          <w:szCs w:val="18"/>
        </w:rPr>
        <w:t>粤农函</w:t>
      </w:r>
      <w:proofErr w:type="gramEnd"/>
      <w:r>
        <w:rPr>
          <w:rFonts w:ascii="Times New Roman" w:hAnsi="Times New Roman" w:cs="Times New Roman" w:hint="eastAsia"/>
          <w:sz w:val="18"/>
          <w:szCs w:val="18"/>
        </w:rPr>
        <w:t>[2014]1046</w:t>
      </w:r>
      <w:r>
        <w:rPr>
          <w:rFonts w:ascii="Times New Roman" w:hAnsi="Times New Roman" w:cs="Times New Roman" w:hint="eastAsia"/>
          <w:sz w:val="18"/>
          <w:szCs w:val="18"/>
        </w:rPr>
        <w:t>号）</w:t>
      </w:r>
      <w:r w:rsidR="00B82AAB">
        <w:rPr>
          <w:rFonts w:ascii="Times New Roman" w:hAnsi="Times New Roman" w:cs="Times New Roman" w:hint="eastAsia"/>
          <w:sz w:val="18"/>
          <w:szCs w:val="18"/>
        </w:rPr>
        <w:t>（</w:t>
      </w:r>
      <w:r w:rsidR="00B82AAB" w:rsidRPr="006514B1">
        <w:rPr>
          <w:rFonts w:ascii="Times New Roman" w:hAnsi="Times New Roman" w:cs="Times New Roman" w:hint="eastAsia"/>
          <w:color w:val="0070C0"/>
          <w:sz w:val="18"/>
          <w:szCs w:val="18"/>
        </w:rPr>
        <w:t>若无，则不用填写此项</w:t>
      </w:r>
      <w:r w:rsidR="006514B1" w:rsidRPr="006514B1">
        <w:rPr>
          <w:rFonts w:ascii="Times New Roman" w:hAnsi="Times New Roman" w:cs="Times New Roman" w:hint="eastAsia"/>
          <w:color w:val="0070C0"/>
          <w:sz w:val="18"/>
          <w:szCs w:val="18"/>
        </w:rPr>
        <w:t>；课题</w:t>
      </w:r>
      <w:r w:rsidR="00AE48FA">
        <w:rPr>
          <w:rFonts w:ascii="Times New Roman" w:hAnsi="Times New Roman" w:cs="Times New Roman" w:hint="eastAsia"/>
          <w:color w:val="0070C0"/>
          <w:sz w:val="18"/>
          <w:szCs w:val="18"/>
        </w:rPr>
        <w:t>具体</w:t>
      </w:r>
      <w:r w:rsidR="006514B1" w:rsidRPr="006514B1">
        <w:rPr>
          <w:rFonts w:ascii="Times New Roman" w:hAnsi="Times New Roman" w:cs="Times New Roman" w:hint="eastAsia"/>
          <w:color w:val="0070C0"/>
          <w:sz w:val="18"/>
          <w:szCs w:val="18"/>
        </w:rPr>
        <w:t>名称请勿列出</w:t>
      </w:r>
      <w:r w:rsidR="00B82AAB">
        <w:rPr>
          <w:rFonts w:ascii="Times New Roman" w:hAnsi="Times New Roman" w:cs="Times New Roman" w:hint="eastAsia"/>
          <w:sz w:val="18"/>
          <w:szCs w:val="18"/>
        </w:rPr>
        <w:t>）</w:t>
      </w:r>
    </w:p>
    <w:p w14:paraId="2E796743" w14:textId="77777777" w:rsidR="00A25869" w:rsidRPr="00A25869" w:rsidRDefault="00A25869" w:rsidP="00A25869">
      <w:pPr>
        <w:pStyle w:val="af"/>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作者简介：××（出生年—），性别</w:t>
      </w:r>
      <w:r w:rsidR="00155F0F">
        <w:rPr>
          <w:rFonts w:ascii="Times New Roman" w:hAnsi="Times New Roman" w:cs="Times New Roman" w:hint="eastAsia"/>
        </w:rPr>
        <w:t>（</w:t>
      </w:r>
      <w:r w:rsidRPr="00A25869">
        <w:rPr>
          <w:rFonts w:ascii="Times New Roman" w:hAnsi="Times New Roman" w:cs="Times New Roman" w:hint="eastAsia"/>
        </w:rPr>
        <w:t>民族，汉族省略），职称</w:t>
      </w:r>
      <w:r w:rsidR="001A1A2E">
        <w:rPr>
          <w:rFonts w:ascii="Times New Roman" w:hAnsi="Times New Roman" w:cs="Times New Roman" w:hint="eastAsia"/>
        </w:rPr>
        <w:t>（无则</w:t>
      </w:r>
      <w:r w:rsidR="006514B1">
        <w:rPr>
          <w:rFonts w:ascii="Times New Roman" w:hAnsi="Times New Roman" w:cs="Times New Roman" w:hint="eastAsia"/>
        </w:rPr>
        <w:t>省略）</w:t>
      </w:r>
      <w:r w:rsidRPr="00A25869">
        <w:rPr>
          <w:rFonts w:ascii="Times New Roman" w:hAnsi="Times New Roman" w:cs="Times New Roman" w:hint="eastAsia"/>
        </w:rPr>
        <w:t>，学位或学历</w:t>
      </w:r>
      <w:r w:rsidR="006514B1">
        <w:rPr>
          <w:rFonts w:ascii="Times New Roman" w:hAnsi="Times New Roman" w:cs="Times New Roman" w:hint="eastAsia"/>
        </w:rPr>
        <w:t>（如为在读，学历后加上“生”）</w:t>
      </w:r>
      <w:r w:rsidRPr="00A25869">
        <w:rPr>
          <w:rFonts w:ascii="Times New Roman" w:hAnsi="Times New Roman" w:cs="Times New Roman" w:hint="eastAsia"/>
        </w:rPr>
        <w:t>，研究领域或从事工作</w:t>
      </w:r>
      <w:r w:rsidR="006514B1">
        <w:rPr>
          <w:rFonts w:ascii="Times New Roman" w:hAnsi="Times New Roman" w:cs="Times New Roman" w:hint="eastAsia"/>
        </w:rPr>
        <w:t>（</w:t>
      </w:r>
      <w:r w:rsidR="001A1A2E">
        <w:rPr>
          <w:rFonts w:ascii="Times New Roman" w:hAnsi="Times New Roman" w:cs="Times New Roman" w:hint="eastAsia"/>
        </w:rPr>
        <w:t>研究方向为……；</w:t>
      </w:r>
      <w:r w:rsidR="006514B1">
        <w:rPr>
          <w:rFonts w:ascii="Times New Roman" w:hAnsi="Times New Roman" w:cs="Times New Roman" w:hint="eastAsia"/>
        </w:rPr>
        <w:t>从事……工作</w:t>
      </w:r>
      <w:r w:rsidR="006514B1">
        <w:rPr>
          <w:rFonts w:ascii="Times New Roman" w:hAnsi="Times New Roman" w:cs="Times New Roman" w:hint="eastAsia"/>
        </w:rPr>
        <w:t>/</w:t>
      </w:r>
      <w:r w:rsidR="001A1A2E">
        <w:rPr>
          <w:rFonts w:ascii="Times New Roman" w:hAnsi="Times New Roman" w:cs="Times New Roman" w:hint="eastAsia"/>
        </w:rPr>
        <w:t>研究</w:t>
      </w:r>
      <w:r w:rsidR="006514B1">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p>
    <w:p w14:paraId="027B41D9" w14:textId="46706457" w:rsidR="00155F0F" w:rsidRDefault="00155F0F" w:rsidP="00155F0F">
      <w:pPr>
        <w:pStyle w:val="af"/>
        <w:ind w:firstLine="36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1995</w:t>
      </w:r>
      <w:r>
        <w:rPr>
          <w:rFonts w:ascii="Times New Roman" w:hAnsi="Times New Roman" w:cs="Times New Roman" w:hint="eastAsia"/>
        </w:rPr>
        <w:t>—），</w:t>
      </w:r>
      <w:r w:rsidRPr="00A25869">
        <w:rPr>
          <w:rFonts w:ascii="Times New Roman" w:hAnsi="Times New Roman" w:cs="Times New Roman" w:hint="eastAsia"/>
        </w:rPr>
        <w:t>女</w:t>
      </w:r>
      <w:r w:rsidR="009F12C4">
        <w:rPr>
          <w:rFonts w:ascii="Times New Roman" w:hAnsi="Times New Roman" w:cs="Times New Roman" w:hint="eastAsia"/>
        </w:rPr>
        <w:t>（满族）</w:t>
      </w:r>
      <w:r w:rsidRPr="00A25869">
        <w:rPr>
          <w:rFonts w:ascii="Times New Roman" w:hAnsi="Times New Roman" w:cs="Times New Roman" w:hint="eastAsia"/>
        </w:rPr>
        <w:t>，兽医师，本科，从事动物检疫工作</w:t>
      </w:r>
      <w:r>
        <w:rPr>
          <w:rFonts w:ascii="Times New Roman" w:hAnsi="Times New Roman" w:cs="Times New Roman" w:hint="eastAsia"/>
        </w:rPr>
        <w:t>，</w:t>
      </w:r>
      <w:r w:rsidRPr="00A25869">
        <w:rPr>
          <w:rFonts w:ascii="Times New Roman" w:hAnsi="Times New Roman" w:cs="Times New Roman" w:hint="eastAsia"/>
        </w:rPr>
        <w:t>E-mail</w:t>
      </w:r>
      <w:r>
        <w:rPr>
          <w:rFonts w:ascii="Times New Roman" w:hAnsi="Times New Roman" w:cs="Times New Roman" w:hint="eastAsia"/>
        </w:rPr>
        <w:t>：</w:t>
      </w:r>
    </w:p>
    <w:p w14:paraId="4D99C067" w14:textId="54892408" w:rsidR="00155F0F" w:rsidRPr="00155F0F" w:rsidRDefault="00155F0F" w:rsidP="00155F0F">
      <w:pPr>
        <w:pStyle w:val="af"/>
        <w:ind w:firstLine="360"/>
        <w:rPr>
          <w:rFonts w:ascii="Times New Roman" w:hAnsi="Times New Roman" w:cs="Times New Roman"/>
        </w:rPr>
      </w:pPr>
      <w:r>
        <w:rPr>
          <w:rFonts w:ascii="Times New Roman" w:hAnsi="Times New Roman" w:cs="Times New Roman" w:hint="eastAsia"/>
        </w:rPr>
        <w:t>注：×××与××对本文具有同等贡献</w:t>
      </w:r>
      <w:r w:rsidR="001A1A2E">
        <w:rPr>
          <w:rFonts w:ascii="Times New Roman" w:hAnsi="Times New Roman" w:cs="Times New Roman" w:hint="eastAsia"/>
        </w:rPr>
        <w:t>（并列第一作者，需将</w:t>
      </w:r>
      <w:r w:rsidR="009A32EC">
        <w:rPr>
          <w:rFonts w:ascii="Times New Roman" w:hAnsi="Times New Roman" w:cs="Times New Roman" w:hint="eastAsia"/>
        </w:rPr>
        <w:t>各</w:t>
      </w:r>
      <w:r w:rsidR="001A1A2E">
        <w:rPr>
          <w:rFonts w:ascii="Times New Roman" w:hAnsi="Times New Roman" w:cs="Times New Roman" w:hint="eastAsia"/>
        </w:rPr>
        <w:t>作者简介分别列出，并注明此句话）</w:t>
      </w:r>
    </w:p>
    <w:p w14:paraId="1E770D75" w14:textId="43619D9B" w:rsidR="00A25869" w:rsidRDefault="00A25869" w:rsidP="00B82AAB">
      <w:pPr>
        <w:pStyle w:val="af"/>
        <w:ind w:firstLineChars="200" w:firstLine="360"/>
        <w:rPr>
          <w:rFonts w:ascii="Times New Roman" w:hAnsi="Times New Roman" w:cs="Times New Roman"/>
        </w:rPr>
      </w:pPr>
      <w:r w:rsidRPr="00A25869">
        <w:rPr>
          <w:rFonts w:ascii="Times New Roman" w:hAnsi="Times New Roman" w:cs="Times New Roman" w:hint="eastAsia"/>
        </w:rPr>
        <w:t>通</w:t>
      </w:r>
      <w:r w:rsidR="00A04C3C">
        <w:rPr>
          <w:rFonts w:ascii="Times New Roman" w:hAnsi="Times New Roman" w:cs="Times New Roman" w:hint="eastAsia"/>
        </w:rPr>
        <w:t>信</w:t>
      </w:r>
      <w:r w:rsidRPr="00A25869">
        <w:rPr>
          <w:rFonts w:ascii="Times New Roman" w:hAnsi="Times New Roman" w:cs="Times New Roman" w:hint="eastAsia"/>
        </w:rPr>
        <w:t>作者</w:t>
      </w:r>
      <w:r w:rsidR="00DB0109">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r w:rsidR="009E41A9">
        <w:rPr>
          <w:rFonts w:ascii="Times New Roman" w:hAnsi="Times New Roman" w:cs="Times New Roman" w:hint="eastAsia"/>
        </w:rPr>
        <w:t>……（</w:t>
      </w:r>
      <w:r w:rsidR="009A32EC">
        <w:rPr>
          <w:rFonts w:ascii="Times New Roman" w:hAnsi="Times New Roman" w:cs="Times New Roman" w:hint="eastAsia"/>
        </w:rPr>
        <w:t>最多只能有</w:t>
      </w:r>
      <w:r w:rsidR="009A32EC">
        <w:rPr>
          <w:rFonts w:ascii="Times New Roman" w:hAnsi="Times New Roman" w:cs="Times New Roman" w:hint="eastAsia"/>
        </w:rPr>
        <w:t>1</w:t>
      </w:r>
      <w:r w:rsidR="009A32EC">
        <w:rPr>
          <w:rFonts w:ascii="Times New Roman" w:hAnsi="Times New Roman" w:cs="Times New Roman" w:hint="eastAsia"/>
        </w:rPr>
        <w:t>名</w:t>
      </w:r>
      <w:r w:rsidR="00407F20">
        <w:rPr>
          <w:rFonts w:ascii="Times New Roman" w:hAnsi="Times New Roman" w:cs="Times New Roman" w:hint="eastAsia"/>
        </w:rPr>
        <w:t>）</w:t>
      </w:r>
    </w:p>
    <w:p w14:paraId="584C0A68" w14:textId="77777777" w:rsidR="00B82AAB" w:rsidRPr="00155F0F" w:rsidRDefault="00B82AAB" w:rsidP="00B82AAB">
      <w:pPr>
        <w:pStyle w:val="af"/>
        <w:ind w:firstLineChars="200" w:firstLine="360"/>
        <w:rPr>
          <w:rFonts w:ascii="Times New Roman" w:hAnsi="Times New Roman" w:cs="Times New Roman"/>
        </w:rPr>
      </w:pPr>
      <w:r>
        <w:rPr>
          <w:rFonts w:ascii="Times New Roman" w:hAnsi="Times New Roman" w:cs="Times New Roman" w:hint="eastAsia"/>
        </w:rPr>
        <w:t>（</w:t>
      </w:r>
      <w:r w:rsidR="00A05549" w:rsidRPr="006C7233">
        <w:rPr>
          <w:rFonts w:ascii="Times New Roman" w:hAnsi="Times New Roman" w:cs="Times New Roman" w:hint="eastAsia"/>
          <w:color w:val="0070C0"/>
        </w:rPr>
        <w:t>此</w:t>
      </w:r>
      <w:r w:rsidRPr="006C7233">
        <w:rPr>
          <w:rFonts w:ascii="Times New Roman" w:hAnsi="Times New Roman" w:cs="Times New Roman" w:hint="eastAsia"/>
          <w:color w:val="0070C0"/>
        </w:rPr>
        <w:t>部分以脚注形式插入；均使用</w:t>
      </w:r>
      <w:r w:rsidRPr="006B1C93">
        <w:rPr>
          <w:rFonts w:ascii="Times New Roman" w:hAnsi="Times New Roman" w:cs="Times New Roman" w:hint="eastAsia"/>
          <w:color w:val="0070C0"/>
          <w:highlight w:val="yellow"/>
        </w:rPr>
        <w:t>宋体小五号</w:t>
      </w:r>
      <w:r>
        <w:rPr>
          <w:rFonts w:ascii="Times New Roman" w:hAnsi="Times New Roman" w:cs="Times New Roman" w:hint="eastAsia"/>
        </w:rPr>
        <w:t>）</w:t>
      </w:r>
      <w:bookmarkEnd w:id="11"/>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372AC6"/>
    <w:multiLevelType w:val="multilevel"/>
    <w:tmpl w:val="6FA4598E"/>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A347868"/>
    <w:multiLevelType w:val="hybridMultilevel"/>
    <w:tmpl w:val="BCC67902"/>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B11701C"/>
    <w:multiLevelType w:val="hybridMultilevel"/>
    <w:tmpl w:val="7632BEEE"/>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37549C6"/>
    <w:multiLevelType w:val="hybridMultilevel"/>
    <w:tmpl w:val="C4BE659A"/>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83A2509"/>
    <w:multiLevelType w:val="hybridMultilevel"/>
    <w:tmpl w:val="0A48D3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2417B13"/>
    <w:multiLevelType w:val="hybridMultilevel"/>
    <w:tmpl w:val="BAC474E0"/>
    <w:lvl w:ilvl="0" w:tplc="FF5E846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8D37F56"/>
    <w:multiLevelType w:val="hybridMultilevel"/>
    <w:tmpl w:val="9F8ADC88"/>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CE6489C"/>
    <w:multiLevelType w:val="hybridMultilevel"/>
    <w:tmpl w:val="B8065E78"/>
    <w:lvl w:ilvl="0" w:tplc="EFD08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55276443">
    <w:abstractNumId w:val="2"/>
  </w:num>
  <w:num w:numId="2" w16cid:durableId="1292243301">
    <w:abstractNumId w:val="6"/>
  </w:num>
  <w:num w:numId="3" w16cid:durableId="296103788">
    <w:abstractNumId w:val="4"/>
  </w:num>
  <w:num w:numId="4" w16cid:durableId="506604289">
    <w:abstractNumId w:val="1"/>
  </w:num>
  <w:num w:numId="5" w16cid:durableId="207305126">
    <w:abstractNumId w:val="3"/>
  </w:num>
  <w:num w:numId="6" w16cid:durableId="2022315621">
    <w:abstractNumId w:val="7"/>
  </w:num>
  <w:num w:numId="7" w16cid:durableId="230889110">
    <w:abstractNumId w:val="0"/>
  </w:num>
  <w:num w:numId="8" w16cid:durableId="17295858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编辑">
    <w15:presenceInfo w15:providerId="None" w15:userId="编辑"/>
  </w15:person>
  <w15:person w15:author="编辑部">
    <w15:presenceInfo w15:providerId="None" w15:userId="编辑部"/>
  </w15:person>
  <w15:person w15:author="windows">
    <w15:presenceInfo w15:providerId="None" w15:userId="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36D"/>
    <w:rsid w:val="00005DD1"/>
    <w:rsid w:val="000114B2"/>
    <w:rsid w:val="00016FF9"/>
    <w:rsid w:val="000233A6"/>
    <w:rsid w:val="00025737"/>
    <w:rsid w:val="000324CF"/>
    <w:rsid w:val="00041D71"/>
    <w:rsid w:val="00045AD5"/>
    <w:rsid w:val="000478E0"/>
    <w:rsid w:val="00050B48"/>
    <w:rsid w:val="00052359"/>
    <w:rsid w:val="0005526D"/>
    <w:rsid w:val="00057393"/>
    <w:rsid w:val="00061127"/>
    <w:rsid w:val="000615D1"/>
    <w:rsid w:val="00065B37"/>
    <w:rsid w:val="0006738D"/>
    <w:rsid w:val="00073918"/>
    <w:rsid w:val="00085C37"/>
    <w:rsid w:val="00094C73"/>
    <w:rsid w:val="00095A70"/>
    <w:rsid w:val="000A579B"/>
    <w:rsid w:val="000B07BE"/>
    <w:rsid w:val="000B636D"/>
    <w:rsid w:val="000C4D20"/>
    <w:rsid w:val="000C7E9D"/>
    <w:rsid w:val="000D06D4"/>
    <w:rsid w:val="000D09E0"/>
    <w:rsid w:val="000D426D"/>
    <w:rsid w:val="000D57DE"/>
    <w:rsid w:val="000D65B4"/>
    <w:rsid w:val="000E43FA"/>
    <w:rsid w:val="000F322C"/>
    <w:rsid w:val="000F38F4"/>
    <w:rsid w:val="000F41C3"/>
    <w:rsid w:val="00101E45"/>
    <w:rsid w:val="00102C78"/>
    <w:rsid w:val="00104C4B"/>
    <w:rsid w:val="00106B90"/>
    <w:rsid w:val="00113880"/>
    <w:rsid w:val="001171CB"/>
    <w:rsid w:val="0013321E"/>
    <w:rsid w:val="00137954"/>
    <w:rsid w:val="00140783"/>
    <w:rsid w:val="00145CEA"/>
    <w:rsid w:val="00147CEA"/>
    <w:rsid w:val="00155F0F"/>
    <w:rsid w:val="001574B5"/>
    <w:rsid w:val="0016755F"/>
    <w:rsid w:val="001705EC"/>
    <w:rsid w:val="00180ADA"/>
    <w:rsid w:val="00183665"/>
    <w:rsid w:val="00183E68"/>
    <w:rsid w:val="00184295"/>
    <w:rsid w:val="00194E0C"/>
    <w:rsid w:val="00195C32"/>
    <w:rsid w:val="001A1A2E"/>
    <w:rsid w:val="001A6374"/>
    <w:rsid w:val="001B39F7"/>
    <w:rsid w:val="001B6E1F"/>
    <w:rsid w:val="001C30BD"/>
    <w:rsid w:val="001C3B66"/>
    <w:rsid w:val="001C5ADA"/>
    <w:rsid w:val="001C629D"/>
    <w:rsid w:val="001D303F"/>
    <w:rsid w:val="001D442A"/>
    <w:rsid w:val="001E145E"/>
    <w:rsid w:val="001F035B"/>
    <w:rsid w:val="001F1E98"/>
    <w:rsid w:val="002030AD"/>
    <w:rsid w:val="002079DE"/>
    <w:rsid w:val="0021116F"/>
    <w:rsid w:val="002118B4"/>
    <w:rsid w:val="002141E2"/>
    <w:rsid w:val="00225319"/>
    <w:rsid w:val="002254E0"/>
    <w:rsid w:val="002435A0"/>
    <w:rsid w:val="00265EEB"/>
    <w:rsid w:val="00267805"/>
    <w:rsid w:val="0028159D"/>
    <w:rsid w:val="00291D4A"/>
    <w:rsid w:val="00292AC2"/>
    <w:rsid w:val="002A4F3D"/>
    <w:rsid w:val="002B09CE"/>
    <w:rsid w:val="002B10E0"/>
    <w:rsid w:val="002B4A21"/>
    <w:rsid w:val="002B6646"/>
    <w:rsid w:val="002C6D43"/>
    <w:rsid w:val="002D513D"/>
    <w:rsid w:val="002D6124"/>
    <w:rsid w:val="002E047C"/>
    <w:rsid w:val="002E311E"/>
    <w:rsid w:val="002E6202"/>
    <w:rsid w:val="002F5D26"/>
    <w:rsid w:val="0030284F"/>
    <w:rsid w:val="00316F8B"/>
    <w:rsid w:val="003267FC"/>
    <w:rsid w:val="00327AAF"/>
    <w:rsid w:val="003457C3"/>
    <w:rsid w:val="003466EF"/>
    <w:rsid w:val="003503FB"/>
    <w:rsid w:val="00351D3B"/>
    <w:rsid w:val="00361B6E"/>
    <w:rsid w:val="00361FD6"/>
    <w:rsid w:val="00370B62"/>
    <w:rsid w:val="00383A6A"/>
    <w:rsid w:val="0038747C"/>
    <w:rsid w:val="00390CC2"/>
    <w:rsid w:val="003A3E9D"/>
    <w:rsid w:val="003A48C2"/>
    <w:rsid w:val="003B1EFC"/>
    <w:rsid w:val="003B2092"/>
    <w:rsid w:val="003C184B"/>
    <w:rsid w:val="003C5219"/>
    <w:rsid w:val="003D13D5"/>
    <w:rsid w:val="003D1729"/>
    <w:rsid w:val="003D5A35"/>
    <w:rsid w:val="003E4A6B"/>
    <w:rsid w:val="003F1206"/>
    <w:rsid w:val="003F5962"/>
    <w:rsid w:val="00407F20"/>
    <w:rsid w:val="004266D6"/>
    <w:rsid w:val="004325CE"/>
    <w:rsid w:val="00434936"/>
    <w:rsid w:val="004466A3"/>
    <w:rsid w:val="00447D67"/>
    <w:rsid w:val="00451067"/>
    <w:rsid w:val="00452FDF"/>
    <w:rsid w:val="00457F31"/>
    <w:rsid w:val="00485608"/>
    <w:rsid w:val="00486077"/>
    <w:rsid w:val="004A7A2F"/>
    <w:rsid w:val="004B30C1"/>
    <w:rsid w:val="004B3185"/>
    <w:rsid w:val="004B49CE"/>
    <w:rsid w:val="004B7D8D"/>
    <w:rsid w:val="004C3148"/>
    <w:rsid w:val="004C73E6"/>
    <w:rsid w:val="004D5629"/>
    <w:rsid w:val="004D5E9C"/>
    <w:rsid w:val="004D6E96"/>
    <w:rsid w:val="00500C2C"/>
    <w:rsid w:val="005044EC"/>
    <w:rsid w:val="00507831"/>
    <w:rsid w:val="0051606A"/>
    <w:rsid w:val="00522E05"/>
    <w:rsid w:val="005255C9"/>
    <w:rsid w:val="00530767"/>
    <w:rsid w:val="00537849"/>
    <w:rsid w:val="0054019C"/>
    <w:rsid w:val="00541E86"/>
    <w:rsid w:val="005454F0"/>
    <w:rsid w:val="00560C02"/>
    <w:rsid w:val="00561B3B"/>
    <w:rsid w:val="00563D90"/>
    <w:rsid w:val="00566A03"/>
    <w:rsid w:val="00567011"/>
    <w:rsid w:val="005676C1"/>
    <w:rsid w:val="00583EF7"/>
    <w:rsid w:val="00583F22"/>
    <w:rsid w:val="0058567C"/>
    <w:rsid w:val="005906C4"/>
    <w:rsid w:val="00591F51"/>
    <w:rsid w:val="005A3164"/>
    <w:rsid w:val="005A4165"/>
    <w:rsid w:val="005B36EE"/>
    <w:rsid w:val="005C7ABC"/>
    <w:rsid w:val="005C7C87"/>
    <w:rsid w:val="005E74FB"/>
    <w:rsid w:val="005F54DB"/>
    <w:rsid w:val="005F7A02"/>
    <w:rsid w:val="00603E32"/>
    <w:rsid w:val="00607F5E"/>
    <w:rsid w:val="006163D6"/>
    <w:rsid w:val="00617594"/>
    <w:rsid w:val="00623594"/>
    <w:rsid w:val="0063014C"/>
    <w:rsid w:val="00634AD1"/>
    <w:rsid w:val="006514B1"/>
    <w:rsid w:val="00657E2D"/>
    <w:rsid w:val="00661C20"/>
    <w:rsid w:val="00663856"/>
    <w:rsid w:val="0066508E"/>
    <w:rsid w:val="00670F69"/>
    <w:rsid w:val="00680358"/>
    <w:rsid w:val="006806E9"/>
    <w:rsid w:val="006849DD"/>
    <w:rsid w:val="00687AF3"/>
    <w:rsid w:val="006969DE"/>
    <w:rsid w:val="006A1119"/>
    <w:rsid w:val="006A25FE"/>
    <w:rsid w:val="006B1C93"/>
    <w:rsid w:val="006B201A"/>
    <w:rsid w:val="006B53E1"/>
    <w:rsid w:val="006C090B"/>
    <w:rsid w:val="006C5532"/>
    <w:rsid w:val="006C7233"/>
    <w:rsid w:val="006D0712"/>
    <w:rsid w:val="006D7332"/>
    <w:rsid w:val="006E10DD"/>
    <w:rsid w:val="006E2AD4"/>
    <w:rsid w:val="006E355A"/>
    <w:rsid w:val="006E49FB"/>
    <w:rsid w:val="006E4C8E"/>
    <w:rsid w:val="006E6F11"/>
    <w:rsid w:val="006F2A11"/>
    <w:rsid w:val="006F5A65"/>
    <w:rsid w:val="0070407D"/>
    <w:rsid w:val="00712FC7"/>
    <w:rsid w:val="00731B1F"/>
    <w:rsid w:val="0073269C"/>
    <w:rsid w:val="007349B9"/>
    <w:rsid w:val="00735773"/>
    <w:rsid w:val="00735C08"/>
    <w:rsid w:val="00737763"/>
    <w:rsid w:val="007402B7"/>
    <w:rsid w:val="00753E71"/>
    <w:rsid w:val="00754D49"/>
    <w:rsid w:val="00757BD5"/>
    <w:rsid w:val="00766DF7"/>
    <w:rsid w:val="00770E29"/>
    <w:rsid w:val="007719E6"/>
    <w:rsid w:val="00772918"/>
    <w:rsid w:val="007764F8"/>
    <w:rsid w:val="00784F6B"/>
    <w:rsid w:val="00785537"/>
    <w:rsid w:val="0079102B"/>
    <w:rsid w:val="00791091"/>
    <w:rsid w:val="00793CC7"/>
    <w:rsid w:val="00794991"/>
    <w:rsid w:val="007951BB"/>
    <w:rsid w:val="007B3663"/>
    <w:rsid w:val="007C4929"/>
    <w:rsid w:val="007D1AC1"/>
    <w:rsid w:val="007D3E37"/>
    <w:rsid w:val="007D5B86"/>
    <w:rsid w:val="007D7A69"/>
    <w:rsid w:val="007E07CE"/>
    <w:rsid w:val="007F217B"/>
    <w:rsid w:val="007F4CC4"/>
    <w:rsid w:val="00803BCE"/>
    <w:rsid w:val="008073CB"/>
    <w:rsid w:val="00807410"/>
    <w:rsid w:val="0081091A"/>
    <w:rsid w:val="00812C31"/>
    <w:rsid w:val="0081576B"/>
    <w:rsid w:val="00821030"/>
    <w:rsid w:val="00846903"/>
    <w:rsid w:val="00846A1A"/>
    <w:rsid w:val="00856016"/>
    <w:rsid w:val="00856338"/>
    <w:rsid w:val="008645B3"/>
    <w:rsid w:val="008736E7"/>
    <w:rsid w:val="008779C1"/>
    <w:rsid w:val="00880585"/>
    <w:rsid w:val="0088775C"/>
    <w:rsid w:val="00892B3B"/>
    <w:rsid w:val="00896370"/>
    <w:rsid w:val="008B00CD"/>
    <w:rsid w:val="008D07C8"/>
    <w:rsid w:val="008D5EB1"/>
    <w:rsid w:val="008E4C0C"/>
    <w:rsid w:val="008E54AF"/>
    <w:rsid w:val="008F2535"/>
    <w:rsid w:val="00914624"/>
    <w:rsid w:val="00927D9D"/>
    <w:rsid w:val="0093386A"/>
    <w:rsid w:val="009361F6"/>
    <w:rsid w:val="00942629"/>
    <w:rsid w:val="0094536C"/>
    <w:rsid w:val="00950C01"/>
    <w:rsid w:val="0095435C"/>
    <w:rsid w:val="00955467"/>
    <w:rsid w:val="009560A7"/>
    <w:rsid w:val="00960E06"/>
    <w:rsid w:val="00963D4A"/>
    <w:rsid w:val="00964BB0"/>
    <w:rsid w:val="00972D83"/>
    <w:rsid w:val="0098269C"/>
    <w:rsid w:val="00986C27"/>
    <w:rsid w:val="009A193B"/>
    <w:rsid w:val="009A32EC"/>
    <w:rsid w:val="009A7713"/>
    <w:rsid w:val="009B240A"/>
    <w:rsid w:val="009C6572"/>
    <w:rsid w:val="009D11E8"/>
    <w:rsid w:val="009E131D"/>
    <w:rsid w:val="009E41A9"/>
    <w:rsid w:val="009F12C4"/>
    <w:rsid w:val="009F339D"/>
    <w:rsid w:val="009F77B4"/>
    <w:rsid w:val="009F796D"/>
    <w:rsid w:val="00A01457"/>
    <w:rsid w:val="00A047B2"/>
    <w:rsid w:val="00A04C3C"/>
    <w:rsid w:val="00A05549"/>
    <w:rsid w:val="00A15233"/>
    <w:rsid w:val="00A20E34"/>
    <w:rsid w:val="00A2205E"/>
    <w:rsid w:val="00A23590"/>
    <w:rsid w:val="00A24CCA"/>
    <w:rsid w:val="00A25869"/>
    <w:rsid w:val="00A31F3D"/>
    <w:rsid w:val="00A3273C"/>
    <w:rsid w:val="00A37135"/>
    <w:rsid w:val="00A40EE6"/>
    <w:rsid w:val="00A452C0"/>
    <w:rsid w:val="00A558D8"/>
    <w:rsid w:val="00A55B86"/>
    <w:rsid w:val="00A57864"/>
    <w:rsid w:val="00A63EC6"/>
    <w:rsid w:val="00A65907"/>
    <w:rsid w:val="00A66FBA"/>
    <w:rsid w:val="00A67D4B"/>
    <w:rsid w:val="00A74485"/>
    <w:rsid w:val="00A80B10"/>
    <w:rsid w:val="00A82BBB"/>
    <w:rsid w:val="00A9795A"/>
    <w:rsid w:val="00AA2CC1"/>
    <w:rsid w:val="00AA6C62"/>
    <w:rsid w:val="00AA70C6"/>
    <w:rsid w:val="00AB2786"/>
    <w:rsid w:val="00AD2F78"/>
    <w:rsid w:val="00AD68AF"/>
    <w:rsid w:val="00AE0DC0"/>
    <w:rsid w:val="00AE48FA"/>
    <w:rsid w:val="00AF2C30"/>
    <w:rsid w:val="00AF39FC"/>
    <w:rsid w:val="00AF5136"/>
    <w:rsid w:val="00AF7652"/>
    <w:rsid w:val="00B06A85"/>
    <w:rsid w:val="00B20CDA"/>
    <w:rsid w:val="00B22DD8"/>
    <w:rsid w:val="00B340D0"/>
    <w:rsid w:val="00B45178"/>
    <w:rsid w:val="00B47E8F"/>
    <w:rsid w:val="00B62CE6"/>
    <w:rsid w:val="00B65E2C"/>
    <w:rsid w:val="00B82AAB"/>
    <w:rsid w:val="00B86712"/>
    <w:rsid w:val="00B9348C"/>
    <w:rsid w:val="00B96B01"/>
    <w:rsid w:val="00BA08DA"/>
    <w:rsid w:val="00BA2364"/>
    <w:rsid w:val="00BA4E9D"/>
    <w:rsid w:val="00BA5783"/>
    <w:rsid w:val="00BB0886"/>
    <w:rsid w:val="00BB0A92"/>
    <w:rsid w:val="00BB3ACA"/>
    <w:rsid w:val="00BC2930"/>
    <w:rsid w:val="00BD2AAE"/>
    <w:rsid w:val="00BD3B62"/>
    <w:rsid w:val="00BD6BC4"/>
    <w:rsid w:val="00BE0032"/>
    <w:rsid w:val="00C00C78"/>
    <w:rsid w:val="00C00FFB"/>
    <w:rsid w:val="00C10EA0"/>
    <w:rsid w:val="00C40043"/>
    <w:rsid w:val="00C700F8"/>
    <w:rsid w:val="00C72BE9"/>
    <w:rsid w:val="00C81B1A"/>
    <w:rsid w:val="00C8401D"/>
    <w:rsid w:val="00C94391"/>
    <w:rsid w:val="00C956BE"/>
    <w:rsid w:val="00CB1933"/>
    <w:rsid w:val="00CB420E"/>
    <w:rsid w:val="00CD7D96"/>
    <w:rsid w:val="00CE5DF9"/>
    <w:rsid w:val="00CF4701"/>
    <w:rsid w:val="00CF49C3"/>
    <w:rsid w:val="00CF71FA"/>
    <w:rsid w:val="00D006B6"/>
    <w:rsid w:val="00D065C5"/>
    <w:rsid w:val="00D103D6"/>
    <w:rsid w:val="00D113B4"/>
    <w:rsid w:val="00D1227C"/>
    <w:rsid w:val="00D125D0"/>
    <w:rsid w:val="00D1553B"/>
    <w:rsid w:val="00D24440"/>
    <w:rsid w:val="00D27585"/>
    <w:rsid w:val="00D5570B"/>
    <w:rsid w:val="00D63114"/>
    <w:rsid w:val="00D70740"/>
    <w:rsid w:val="00D71EA6"/>
    <w:rsid w:val="00D771FA"/>
    <w:rsid w:val="00D873DB"/>
    <w:rsid w:val="00D921EE"/>
    <w:rsid w:val="00DA306F"/>
    <w:rsid w:val="00DB0109"/>
    <w:rsid w:val="00DB4EEA"/>
    <w:rsid w:val="00DD7923"/>
    <w:rsid w:val="00DE37C2"/>
    <w:rsid w:val="00DE38C6"/>
    <w:rsid w:val="00DF0AB4"/>
    <w:rsid w:val="00DF1020"/>
    <w:rsid w:val="00DF6E65"/>
    <w:rsid w:val="00E0065C"/>
    <w:rsid w:val="00E10427"/>
    <w:rsid w:val="00E20129"/>
    <w:rsid w:val="00E235EA"/>
    <w:rsid w:val="00E26B53"/>
    <w:rsid w:val="00E3049A"/>
    <w:rsid w:val="00E41EDA"/>
    <w:rsid w:val="00E43F8F"/>
    <w:rsid w:val="00E53E26"/>
    <w:rsid w:val="00E603BB"/>
    <w:rsid w:val="00E6107E"/>
    <w:rsid w:val="00E72F43"/>
    <w:rsid w:val="00E846DF"/>
    <w:rsid w:val="00E926FE"/>
    <w:rsid w:val="00E93DE3"/>
    <w:rsid w:val="00EA2214"/>
    <w:rsid w:val="00EA6218"/>
    <w:rsid w:val="00EB1E7A"/>
    <w:rsid w:val="00EB3846"/>
    <w:rsid w:val="00EB6396"/>
    <w:rsid w:val="00EB694B"/>
    <w:rsid w:val="00EC0184"/>
    <w:rsid w:val="00EC789D"/>
    <w:rsid w:val="00ED6452"/>
    <w:rsid w:val="00ED7262"/>
    <w:rsid w:val="00EE074A"/>
    <w:rsid w:val="00EE0CAC"/>
    <w:rsid w:val="00EE12D1"/>
    <w:rsid w:val="00EF7D0D"/>
    <w:rsid w:val="00F023C8"/>
    <w:rsid w:val="00F04436"/>
    <w:rsid w:val="00F24072"/>
    <w:rsid w:val="00F2709E"/>
    <w:rsid w:val="00F521C9"/>
    <w:rsid w:val="00F52437"/>
    <w:rsid w:val="00F568CF"/>
    <w:rsid w:val="00F56E91"/>
    <w:rsid w:val="00F722C7"/>
    <w:rsid w:val="00F76196"/>
    <w:rsid w:val="00F85408"/>
    <w:rsid w:val="00F87ABB"/>
    <w:rsid w:val="00F92E4A"/>
    <w:rsid w:val="00F97EAD"/>
    <w:rsid w:val="00FA008A"/>
    <w:rsid w:val="00FA3D50"/>
    <w:rsid w:val="00FE0F94"/>
    <w:rsid w:val="00FE22E5"/>
    <w:rsid w:val="00FE275B"/>
    <w:rsid w:val="00FE2FE9"/>
    <w:rsid w:val="00FE3CB2"/>
    <w:rsid w:val="00FE4778"/>
    <w:rsid w:val="00FE6647"/>
    <w:rsid w:val="00FE6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B53E81"/>
  <w14:defaultImageDpi w14:val="330"/>
  <w15:docId w15:val="{F6EC47DA-5D9C-4A06-9525-24F0567F9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0E0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60E06"/>
    <w:rPr>
      <w:sz w:val="18"/>
      <w:szCs w:val="18"/>
    </w:rPr>
  </w:style>
  <w:style w:type="paragraph" w:styleId="a5">
    <w:name w:val="footer"/>
    <w:basedOn w:val="a"/>
    <w:link w:val="a6"/>
    <w:uiPriority w:val="99"/>
    <w:unhideWhenUsed/>
    <w:rsid w:val="00960E06"/>
    <w:pPr>
      <w:tabs>
        <w:tab w:val="center" w:pos="4153"/>
        <w:tab w:val="right" w:pos="8306"/>
      </w:tabs>
      <w:snapToGrid w:val="0"/>
      <w:jc w:val="left"/>
    </w:pPr>
    <w:rPr>
      <w:sz w:val="18"/>
      <w:szCs w:val="18"/>
    </w:rPr>
  </w:style>
  <w:style w:type="character" w:customStyle="1" w:styleId="a6">
    <w:name w:val="页脚 字符"/>
    <w:basedOn w:val="a0"/>
    <w:link w:val="a5"/>
    <w:uiPriority w:val="99"/>
    <w:rsid w:val="00960E06"/>
    <w:rPr>
      <w:sz w:val="18"/>
      <w:szCs w:val="18"/>
    </w:rPr>
  </w:style>
  <w:style w:type="paragraph" w:styleId="a7">
    <w:name w:val="List Paragraph"/>
    <w:basedOn w:val="a"/>
    <w:uiPriority w:val="34"/>
    <w:qFormat/>
    <w:rsid w:val="00960E06"/>
    <w:pPr>
      <w:ind w:firstLineChars="200" w:firstLine="420"/>
    </w:pPr>
  </w:style>
  <w:style w:type="character" w:styleId="a8">
    <w:name w:val="annotation reference"/>
    <w:basedOn w:val="a0"/>
    <w:semiHidden/>
    <w:unhideWhenUsed/>
    <w:rsid w:val="00687AF3"/>
    <w:rPr>
      <w:sz w:val="21"/>
      <w:szCs w:val="21"/>
    </w:rPr>
  </w:style>
  <w:style w:type="paragraph" w:styleId="a9">
    <w:name w:val="annotation text"/>
    <w:basedOn w:val="a"/>
    <w:link w:val="aa"/>
    <w:uiPriority w:val="99"/>
    <w:unhideWhenUsed/>
    <w:rsid w:val="00687AF3"/>
    <w:pPr>
      <w:jc w:val="left"/>
    </w:pPr>
  </w:style>
  <w:style w:type="character" w:customStyle="1" w:styleId="aa">
    <w:name w:val="批注文字 字符"/>
    <w:basedOn w:val="a0"/>
    <w:link w:val="a9"/>
    <w:uiPriority w:val="99"/>
    <w:rsid w:val="00687AF3"/>
  </w:style>
  <w:style w:type="paragraph" w:styleId="ab">
    <w:name w:val="annotation subject"/>
    <w:basedOn w:val="a9"/>
    <w:next w:val="a9"/>
    <w:link w:val="ac"/>
    <w:uiPriority w:val="99"/>
    <w:semiHidden/>
    <w:unhideWhenUsed/>
    <w:qFormat/>
    <w:rsid w:val="00687AF3"/>
    <w:rPr>
      <w:b/>
      <w:bCs/>
    </w:rPr>
  </w:style>
  <w:style w:type="character" w:customStyle="1" w:styleId="ac">
    <w:name w:val="批注主题 字符"/>
    <w:basedOn w:val="aa"/>
    <w:link w:val="ab"/>
    <w:uiPriority w:val="99"/>
    <w:semiHidden/>
    <w:qFormat/>
    <w:rsid w:val="00687AF3"/>
    <w:rPr>
      <w:b/>
      <w:bCs/>
    </w:rPr>
  </w:style>
  <w:style w:type="paragraph" w:styleId="ad">
    <w:name w:val="Balloon Text"/>
    <w:basedOn w:val="a"/>
    <w:link w:val="ae"/>
    <w:uiPriority w:val="99"/>
    <w:semiHidden/>
    <w:unhideWhenUsed/>
    <w:rsid w:val="00687AF3"/>
    <w:rPr>
      <w:sz w:val="18"/>
      <w:szCs w:val="18"/>
    </w:rPr>
  </w:style>
  <w:style w:type="character" w:customStyle="1" w:styleId="ae">
    <w:name w:val="批注框文本 字符"/>
    <w:basedOn w:val="a0"/>
    <w:link w:val="ad"/>
    <w:uiPriority w:val="99"/>
    <w:semiHidden/>
    <w:rsid w:val="00687AF3"/>
    <w:rPr>
      <w:sz w:val="18"/>
      <w:szCs w:val="18"/>
    </w:rPr>
  </w:style>
  <w:style w:type="paragraph" w:styleId="af">
    <w:name w:val="footnote text"/>
    <w:basedOn w:val="a"/>
    <w:link w:val="af0"/>
    <w:uiPriority w:val="99"/>
    <w:unhideWhenUsed/>
    <w:rsid w:val="00A25869"/>
    <w:pPr>
      <w:snapToGrid w:val="0"/>
      <w:jc w:val="left"/>
    </w:pPr>
    <w:rPr>
      <w:sz w:val="18"/>
      <w:szCs w:val="18"/>
    </w:rPr>
  </w:style>
  <w:style w:type="character" w:customStyle="1" w:styleId="af0">
    <w:name w:val="脚注文本 字符"/>
    <w:basedOn w:val="a0"/>
    <w:link w:val="af"/>
    <w:uiPriority w:val="99"/>
    <w:rsid w:val="00A25869"/>
    <w:rPr>
      <w:sz w:val="18"/>
      <w:szCs w:val="18"/>
    </w:rPr>
  </w:style>
  <w:style w:type="character" w:styleId="af1">
    <w:name w:val="footnote reference"/>
    <w:basedOn w:val="a0"/>
    <w:uiPriority w:val="99"/>
    <w:semiHidden/>
    <w:unhideWhenUsed/>
    <w:rsid w:val="00A25869"/>
    <w:rPr>
      <w:vertAlign w:val="superscript"/>
    </w:rPr>
  </w:style>
  <w:style w:type="paragraph" w:styleId="af2">
    <w:name w:val="Revision"/>
    <w:hidden/>
    <w:uiPriority w:val="99"/>
    <w:semiHidden/>
    <w:rsid w:val="00603E32"/>
  </w:style>
  <w:style w:type="table" w:styleId="af3">
    <w:name w:val="Table Grid"/>
    <w:basedOn w:val="a1"/>
    <w:uiPriority w:val="59"/>
    <w:rsid w:val="00795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Date"/>
    <w:basedOn w:val="a"/>
    <w:next w:val="a"/>
    <w:link w:val="af5"/>
    <w:uiPriority w:val="99"/>
    <w:semiHidden/>
    <w:unhideWhenUsed/>
    <w:rsid w:val="005F7A02"/>
    <w:pPr>
      <w:ind w:leftChars="2500" w:left="100"/>
    </w:pPr>
  </w:style>
  <w:style w:type="character" w:customStyle="1" w:styleId="af5">
    <w:name w:val="日期 字符"/>
    <w:basedOn w:val="a0"/>
    <w:link w:val="af4"/>
    <w:uiPriority w:val="99"/>
    <w:semiHidden/>
    <w:rsid w:val="005F7A02"/>
  </w:style>
  <w:style w:type="table" w:styleId="1">
    <w:name w:val="Table Simple 1"/>
    <w:basedOn w:val="a1"/>
    <w:qFormat/>
    <w:rsid w:val="001C30BD"/>
    <w:pPr>
      <w:widowControl w:val="0"/>
      <w:spacing w:line="340" w:lineRule="exact"/>
      <w:jc w:val="both"/>
    </w:pPr>
    <w:rPr>
      <w:rFonts w:ascii="Times New Roman" w:eastAsia="宋体" w:hAnsi="Times New Roman" w:cs="Times New Roman"/>
      <w:kern w:val="0"/>
      <w:sz w:val="20"/>
      <w:szCs w:val="20"/>
    </w:r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af6">
    <w:name w:val="Placeholder Text"/>
    <w:basedOn w:val="a0"/>
    <w:uiPriority w:val="99"/>
    <w:semiHidden/>
    <w:rsid w:val="00DF0AB4"/>
    <w:rPr>
      <w:color w:val="808080"/>
    </w:rPr>
  </w:style>
  <w:style w:type="paragraph" w:styleId="af7">
    <w:name w:val="Plain Text"/>
    <w:basedOn w:val="a"/>
    <w:link w:val="af8"/>
    <w:rsid w:val="009D11E8"/>
    <w:rPr>
      <w:rFonts w:ascii="宋体" w:eastAsia="宋体" w:hAnsi="Courier New" w:cs="Courier New"/>
      <w:szCs w:val="21"/>
    </w:rPr>
  </w:style>
  <w:style w:type="character" w:customStyle="1" w:styleId="af8">
    <w:name w:val="纯文本 字符"/>
    <w:basedOn w:val="a0"/>
    <w:link w:val="af7"/>
    <w:rsid w:val="009D11E8"/>
    <w:rPr>
      <w:rFonts w:ascii="宋体" w:eastAsia="宋体" w:hAnsi="Courier New" w:cs="Courier New"/>
      <w:szCs w:val="21"/>
    </w:rPr>
  </w:style>
  <w:style w:type="paragraph" w:styleId="af9">
    <w:name w:val="Normal (Web)"/>
    <w:basedOn w:val="a"/>
    <w:link w:val="afa"/>
    <w:uiPriority w:val="99"/>
    <w:qFormat/>
    <w:rsid w:val="00D71EA6"/>
    <w:pPr>
      <w:spacing w:beforeAutospacing="1" w:afterAutospacing="1"/>
      <w:jc w:val="left"/>
    </w:pPr>
    <w:rPr>
      <w:rFonts w:cs="Times New Roman"/>
      <w:kern w:val="0"/>
      <w:sz w:val="24"/>
      <w:szCs w:val="24"/>
    </w:rPr>
  </w:style>
  <w:style w:type="character" w:customStyle="1" w:styleId="afa">
    <w:name w:val="普通(网站) 字符"/>
    <w:basedOn w:val="a0"/>
    <w:link w:val="af9"/>
    <w:uiPriority w:val="99"/>
    <w:rsid w:val="00D71EA6"/>
    <w:rPr>
      <w:rFonts w:cs="Times New Roman"/>
      <w:kern w:val="0"/>
      <w:sz w:val="24"/>
      <w:szCs w:val="24"/>
    </w:rPr>
  </w:style>
  <w:style w:type="character" w:styleId="afb">
    <w:name w:val="Emphasis"/>
    <w:basedOn w:val="a0"/>
    <w:uiPriority w:val="20"/>
    <w:qFormat/>
    <w:rsid w:val="00D71EA6"/>
    <w:rPr>
      <w:i/>
      <w:iCs/>
    </w:rPr>
  </w:style>
  <w:style w:type="table" w:customStyle="1" w:styleId="afc">
    <w:name w:val="三线表"/>
    <w:basedOn w:val="a1"/>
    <w:uiPriority w:val="99"/>
    <w:rsid w:val="00D71EA6"/>
    <w:rPr>
      <w:rFonts w:ascii="Times New Roman" w:eastAsia="宋体" w:hAnsi="Times New Roman"/>
      <w:sz w:val="18"/>
    </w:rPr>
    <w:tblPr>
      <w:tblBorders>
        <w:top w:val="single" w:sz="12" w:space="0" w:color="000000" w:themeColor="text1"/>
        <w:bottom w:val="single" w:sz="12" w:space="0" w:color="000000" w:themeColor="text1"/>
      </w:tblBorders>
    </w:tblPr>
    <w:tblStylePr w:type="firstRow">
      <w:tblPr/>
      <w:tcPr>
        <w:tcBorders>
          <w:bottom w:val="single" w:sz="4"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EAE81-A373-42DD-85F9-766B27FC8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Pages>
  <Words>926</Words>
  <Characters>5284</Characters>
  <Application>Microsoft Office Word</Application>
  <DocSecurity>0</DocSecurity>
  <Lines>44</Lines>
  <Paragraphs>12</Paragraphs>
  <ScaleCrop>false</ScaleCrop>
  <Company/>
  <LinksUpToDate>false</LinksUpToDate>
  <CharactersWithSpaces>6198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di meng</cp:lastModifiedBy>
  <cp:revision>6</cp:revision>
  <cp:lastPrinted>2020-03-09T02:54:00Z</cp:lastPrinted>
  <dcterms:created xsi:type="dcterms:W3CDTF">2024-05-22T08:38:00Z</dcterms:created>
  <dcterms:modified xsi:type="dcterms:W3CDTF">2024-09-09T13:14:00Z</dcterms:modified>
</cp:coreProperties>
</file>